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4D9869" w14:textId="17333BB2" w:rsidR="00541661" w:rsidRPr="00C125D8" w:rsidRDefault="00541661" w:rsidP="00541661">
      <w:pPr>
        <w:rPr>
          <w:rFonts w:asciiTheme="minorBidi" w:hAnsiTheme="minorBidi" w:cstheme="minorBidi"/>
          <w:i/>
          <w:iCs/>
          <w:sz w:val="24"/>
          <w:szCs w:val="24"/>
          <w:lang w:val="en-GB"/>
        </w:rPr>
      </w:pPr>
      <w:r w:rsidRPr="00C125D8">
        <w:rPr>
          <w:rFonts w:asciiTheme="minorBidi" w:hAnsiTheme="minorBidi" w:cstheme="minorBidi"/>
          <w:b/>
          <w:bCs/>
          <w:sz w:val="28"/>
          <w:szCs w:val="28"/>
          <w:lang w:val="en-GB"/>
        </w:rPr>
        <w:t xml:space="preserve">Intersex NGO Statement </w:t>
      </w:r>
      <w:r w:rsidR="001C035E">
        <w:rPr>
          <w:rFonts w:asciiTheme="minorBidi" w:hAnsiTheme="minorBidi" w:cstheme="minorBidi"/>
          <w:b/>
          <w:bCs/>
          <w:sz w:val="28"/>
          <w:szCs w:val="28"/>
          <w:lang w:val="en-GB"/>
        </w:rPr>
        <w:t>CRPD</w:t>
      </w:r>
      <w:r w:rsidRPr="00C125D8">
        <w:rPr>
          <w:rFonts w:asciiTheme="minorBidi" w:hAnsiTheme="minorBidi" w:cstheme="minorBidi"/>
          <w:b/>
          <w:bCs/>
          <w:sz w:val="28"/>
          <w:szCs w:val="28"/>
          <w:lang w:val="en-GB"/>
        </w:rPr>
        <w:t xml:space="preserve"> </w:t>
      </w:r>
      <w:r w:rsidR="001C035E">
        <w:rPr>
          <w:rFonts w:asciiTheme="minorBidi" w:hAnsiTheme="minorBidi" w:cstheme="minorBidi"/>
          <w:b/>
          <w:bCs/>
          <w:sz w:val="28"/>
          <w:szCs w:val="28"/>
          <w:lang w:val="en-GB"/>
        </w:rPr>
        <w:t>12</w:t>
      </w:r>
      <w:r w:rsidRPr="00C125D8">
        <w:rPr>
          <w:rFonts w:asciiTheme="minorBidi" w:hAnsiTheme="minorBidi" w:cstheme="minorBidi"/>
          <w:b/>
          <w:bCs/>
          <w:sz w:val="28"/>
          <w:szCs w:val="28"/>
          <w:vertAlign w:val="superscript"/>
          <w:lang w:val="en-GB"/>
        </w:rPr>
        <w:t>th</w:t>
      </w:r>
      <w:r w:rsidRPr="00C125D8">
        <w:rPr>
          <w:rFonts w:asciiTheme="minorBidi" w:hAnsiTheme="minorBidi" w:cstheme="minorBidi"/>
          <w:b/>
          <w:bCs/>
          <w:sz w:val="28"/>
          <w:szCs w:val="28"/>
          <w:lang w:val="en-GB"/>
        </w:rPr>
        <w:t xml:space="preserve"> PSWG </w:t>
      </w:r>
      <w:r w:rsidR="001C035E">
        <w:rPr>
          <w:rFonts w:asciiTheme="minorBidi" w:hAnsiTheme="minorBidi" w:cstheme="minorBidi"/>
          <w:b/>
          <w:bCs/>
          <w:sz w:val="28"/>
          <w:szCs w:val="28"/>
          <w:lang w:val="en-GB"/>
        </w:rPr>
        <w:t>Switzerland</w:t>
      </w:r>
      <w:r w:rsidRPr="00C125D8">
        <w:rPr>
          <w:rFonts w:asciiTheme="minorBidi" w:hAnsiTheme="minorBidi" w:cstheme="minorBidi"/>
          <w:b/>
          <w:bCs/>
          <w:sz w:val="28"/>
          <w:szCs w:val="28"/>
          <w:lang w:val="en-GB"/>
        </w:rPr>
        <w:t xml:space="preserve">, </w:t>
      </w:r>
      <w:r w:rsidR="001C035E">
        <w:rPr>
          <w:rFonts w:asciiTheme="minorBidi" w:hAnsiTheme="minorBidi" w:cstheme="minorBidi"/>
          <w:b/>
          <w:bCs/>
          <w:sz w:val="28"/>
          <w:szCs w:val="28"/>
          <w:lang w:val="en-GB"/>
        </w:rPr>
        <w:t>24</w:t>
      </w:r>
      <w:r w:rsidRPr="00C125D8">
        <w:rPr>
          <w:rFonts w:asciiTheme="minorBidi" w:hAnsiTheme="minorBidi" w:cstheme="minorBidi"/>
          <w:b/>
          <w:bCs/>
          <w:sz w:val="28"/>
          <w:szCs w:val="28"/>
          <w:lang w:val="en-GB"/>
        </w:rPr>
        <w:t>.</w:t>
      </w:r>
      <w:r w:rsidR="001C035E">
        <w:rPr>
          <w:rFonts w:asciiTheme="minorBidi" w:hAnsiTheme="minorBidi" w:cstheme="minorBidi"/>
          <w:b/>
          <w:bCs/>
          <w:sz w:val="28"/>
          <w:szCs w:val="28"/>
          <w:lang w:val="en-GB"/>
        </w:rPr>
        <w:t>09</w:t>
      </w:r>
      <w:r w:rsidRPr="00C125D8">
        <w:rPr>
          <w:rFonts w:asciiTheme="minorBidi" w:hAnsiTheme="minorBidi" w:cstheme="minorBidi"/>
          <w:b/>
          <w:bCs/>
          <w:sz w:val="28"/>
          <w:szCs w:val="28"/>
          <w:lang w:val="en-GB"/>
        </w:rPr>
        <w:t>.2019</w:t>
      </w:r>
    </w:p>
    <w:p w14:paraId="16DCABE5" w14:textId="12108FBB" w:rsidR="00541661" w:rsidRPr="001C035E" w:rsidRDefault="009D7E1D" w:rsidP="001061A6">
      <w:pPr>
        <w:spacing w:after="40"/>
        <w:rPr>
          <w:rFonts w:asciiTheme="minorBidi" w:hAnsiTheme="minorBidi" w:cstheme="minorBidi"/>
          <w:b/>
          <w:sz w:val="26"/>
          <w:szCs w:val="26"/>
          <w:lang w:val="de-CH"/>
        </w:rPr>
      </w:pPr>
      <w:r w:rsidRPr="001C035E">
        <w:rPr>
          <w:rFonts w:asciiTheme="minorBidi" w:hAnsiTheme="minorBidi" w:cstheme="minorBidi"/>
          <w:b/>
          <w:sz w:val="26"/>
          <w:szCs w:val="26"/>
          <w:lang w:val="de-CH"/>
        </w:rPr>
        <w:t xml:space="preserve">StopIGM.org </w:t>
      </w:r>
      <w:r w:rsidR="001C035E" w:rsidRPr="001C035E">
        <w:rPr>
          <w:rFonts w:asciiTheme="minorBidi" w:hAnsiTheme="minorBidi" w:cstheme="minorBidi"/>
          <w:b/>
          <w:sz w:val="26"/>
          <w:szCs w:val="26"/>
          <w:lang w:val="de-CH"/>
        </w:rPr>
        <w:t>/ Zwischengeschlecht.org</w:t>
      </w:r>
    </w:p>
    <w:p w14:paraId="1C1CC8BC" w14:textId="1C365DBC" w:rsidR="00541661" w:rsidRPr="001C035E" w:rsidRDefault="001C035E" w:rsidP="009D7E1D">
      <w:pPr>
        <w:rPr>
          <w:rFonts w:asciiTheme="minorBidi" w:hAnsiTheme="minorBidi" w:cstheme="minorBidi"/>
          <w:sz w:val="24"/>
          <w:szCs w:val="24"/>
          <w:lang w:val="de-CH"/>
        </w:rPr>
      </w:pPr>
      <w:r w:rsidRPr="001C035E">
        <w:rPr>
          <w:rFonts w:asciiTheme="minorBidi" w:hAnsiTheme="minorBidi" w:cstheme="minorBidi"/>
          <w:sz w:val="24"/>
          <w:szCs w:val="24"/>
          <w:lang w:val="de-CH"/>
        </w:rPr>
        <w:t>Daniela Truffer</w:t>
      </w:r>
    </w:p>
    <w:p w14:paraId="6CB6BD27" w14:textId="77777777" w:rsidR="001C035E" w:rsidRPr="00DD1E66" w:rsidRDefault="001C035E" w:rsidP="00516F71">
      <w:pPr>
        <w:rPr>
          <w:rFonts w:asciiTheme="minorBidi" w:hAnsiTheme="minorBidi" w:cstheme="minorBidi"/>
          <w:sz w:val="24"/>
          <w:szCs w:val="24"/>
          <w:lang w:val="de-CH"/>
        </w:rPr>
      </w:pPr>
    </w:p>
    <w:p w14:paraId="7F1D6B8C" w14:textId="77777777" w:rsidR="001C035E" w:rsidRPr="00DD1E66" w:rsidRDefault="001C035E" w:rsidP="00516F71">
      <w:pPr>
        <w:rPr>
          <w:rFonts w:asciiTheme="minorBidi" w:hAnsiTheme="minorBidi" w:cstheme="minorBidi"/>
          <w:sz w:val="24"/>
          <w:szCs w:val="24"/>
          <w:lang w:val="de-CH"/>
        </w:rPr>
      </w:pPr>
    </w:p>
    <w:p w14:paraId="7438C066" w14:textId="2365B27A" w:rsidR="00516F71" w:rsidRPr="00516F71" w:rsidRDefault="001C035E" w:rsidP="00516F71">
      <w:pPr>
        <w:rPr>
          <w:rFonts w:asciiTheme="minorBidi" w:hAnsiTheme="minorBidi" w:cstheme="minorBidi"/>
          <w:sz w:val="24"/>
          <w:szCs w:val="24"/>
          <w:lang w:val="en-GB"/>
        </w:rPr>
      </w:pPr>
      <w:r>
        <w:rPr>
          <w:rFonts w:asciiTheme="minorBidi" w:hAnsiTheme="minorBidi" w:cstheme="minorBidi"/>
          <w:sz w:val="24"/>
          <w:szCs w:val="24"/>
          <w:lang w:val="en-GB"/>
        </w:rPr>
        <w:t>Thank you.</w:t>
      </w:r>
    </w:p>
    <w:p w14:paraId="403A109A" w14:textId="77777777" w:rsidR="00516F71" w:rsidRPr="00516F71" w:rsidRDefault="00516F71" w:rsidP="00516F71">
      <w:pPr>
        <w:rPr>
          <w:rFonts w:asciiTheme="minorBidi" w:hAnsiTheme="minorBidi" w:cstheme="minorBidi"/>
          <w:sz w:val="24"/>
          <w:szCs w:val="24"/>
          <w:lang w:val="en-GB"/>
        </w:rPr>
      </w:pPr>
    </w:p>
    <w:p w14:paraId="0E9BB997" w14:textId="51B554D4" w:rsidR="00516F71" w:rsidRPr="00516F71" w:rsidRDefault="009C6A6B" w:rsidP="00516F71">
      <w:pPr>
        <w:rPr>
          <w:rFonts w:asciiTheme="minorBidi" w:hAnsiTheme="minorBidi" w:cstheme="minorBidi"/>
          <w:sz w:val="24"/>
          <w:szCs w:val="24"/>
          <w:lang w:val="en-GB"/>
        </w:rPr>
      </w:pPr>
      <w:r>
        <w:rPr>
          <w:rFonts w:asciiTheme="minorBidi" w:hAnsiTheme="minorBidi" w:cstheme="minorBidi"/>
          <w:sz w:val="24"/>
          <w:szCs w:val="24"/>
          <w:lang w:val="en-GB"/>
        </w:rPr>
        <w:t xml:space="preserve">I’m an intersex person </w:t>
      </w:r>
      <w:r w:rsidR="00516F71" w:rsidRPr="00516F71">
        <w:rPr>
          <w:rFonts w:asciiTheme="minorBidi" w:hAnsiTheme="minorBidi" w:cstheme="minorBidi"/>
          <w:sz w:val="24"/>
          <w:szCs w:val="24"/>
          <w:lang w:val="en-GB"/>
        </w:rPr>
        <w:t xml:space="preserve">born </w:t>
      </w:r>
      <w:r>
        <w:rPr>
          <w:rFonts w:asciiTheme="minorBidi" w:hAnsiTheme="minorBidi" w:cstheme="minorBidi"/>
          <w:sz w:val="24"/>
          <w:szCs w:val="24"/>
          <w:lang w:val="en-GB"/>
        </w:rPr>
        <w:t xml:space="preserve">1965 in Switzerland </w:t>
      </w:r>
      <w:r w:rsidR="00516F71" w:rsidRPr="00516F71">
        <w:rPr>
          <w:rFonts w:asciiTheme="minorBidi" w:hAnsiTheme="minorBidi" w:cstheme="minorBidi"/>
          <w:sz w:val="24"/>
          <w:szCs w:val="24"/>
          <w:lang w:val="en-GB"/>
        </w:rPr>
        <w:t>with so called “ambiguous</w:t>
      </w:r>
      <w:r w:rsidR="00D32BA6">
        <w:rPr>
          <w:rFonts w:asciiTheme="minorBidi" w:hAnsiTheme="minorBidi" w:cstheme="minorBidi"/>
          <w:sz w:val="24"/>
          <w:szCs w:val="24"/>
          <w:lang w:val="en-GB"/>
        </w:rPr>
        <w:t>” genitalia. The doctors couldn’</w:t>
      </w:r>
      <w:r w:rsidR="00516F71" w:rsidRPr="00516F71">
        <w:rPr>
          <w:rFonts w:asciiTheme="minorBidi" w:hAnsiTheme="minorBidi" w:cstheme="minorBidi"/>
          <w:sz w:val="24"/>
          <w:szCs w:val="24"/>
          <w:lang w:val="en-GB"/>
        </w:rPr>
        <w:t>t tell if I was a girl or a boy.</w:t>
      </w:r>
    </w:p>
    <w:p w14:paraId="072BA0F0" w14:textId="77777777" w:rsidR="00516F71" w:rsidRPr="00516F71" w:rsidRDefault="00516F71" w:rsidP="00516F71">
      <w:pPr>
        <w:rPr>
          <w:rFonts w:asciiTheme="minorBidi" w:hAnsiTheme="minorBidi" w:cstheme="minorBidi"/>
          <w:sz w:val="24"/>
          <w:szCs w:val="24"/>
          <w:lang w:val="en-GB"/>
        </w:rPr>
      </w:pPr>
    </w:p>
    <w:p w14:paraId="2FC9CAD0" w14:textId="63BE0036" w:rsidR="00516F71" w:rsidRPr="00516F71" w:rsidRDefault="00516F71" w:rsidP="00516F71">
      <w:pPr>
        <w:rPr>
          <w:rFonts w:asciiTheme="minorBidi" w:hAnsiTheme="minorBidi" w:cstheme="minorBidi"/>
          <w:sz w:val="24"/>
          <w:szCs w:val="24"/>
          <w:lang w:val="en-GB"/>
        </w:rPr>
      </w:pPr>
      <w:r w:rsidRPr="00516F71">
        <w:rPr>
          <w:rFonts w:asciiTheme="minorBidi" w:hAnsiTheme="minorBidi" w:cstheme="minorBidi"/>
          <w:sz w:val="24"/>
          <w:szCs w:val="24"/>
          <w:lang w:val="en-GB"/>
        </w:rPr>
        <w:t>First</w:t>
      </w:r>
      <w:r w:rsidR="0065769C">
        <w:rPr>
          <w:rFonts w:asciiTheme="minorBidi" w:hAnsiTheme="minorBidi" w:cstheme="minorBidi"/>
          <w:sz w:val="24"/>
          <w:szCs w:val="24"/>
          <w:lang w:val="en-GB"/>
        </w:rPr>
        <w:t>,</w:t>
      </w:r>
      <w:r w:rsidRPr="00516F71">
        <w:rPr>
          <w:rFonts w:asciiTheme="minorBidi" w:hAnsiTheme="minorBidi" w:cstheme="minorBidi"/>
          <w:sz w:val="24"/>
          <w:szCs w:val="24"/>
          <w:lang w:val="en-GB"/>
        </w:rPr>
        <w:t xml:space="preserve"> they cut me open between my le</w:t>
      </w:r>
      <w:r w:rsidR="009A12E8">
        <w:rPr>
          <w:rFonts w:asciiTheme="minorBidi" w:hAnsiTheme="minorBidi" w:cstheme="minorBidi"/>
          <w:sz w:val="24"/>
          <w:szCs w:val="24"/>
          <w:lang w:val="en-GB"/>
        </w:rPr>
        <w:t>gs to see, if they find a vagina</w:t>
      </w:r>
      <w:r w:rsidRPr="00516F71">
        <w:rPr>
          <w:rFonts w:asciiTheme="minorBidi" w:hAnsiTheme="minorBidi" w:cstheme="minorBidi"/>
          <w:sz w:val="24"/>
          <w:szCs w:val="24"/>
          <w:lang w:val="en-GB"/>
        </w:rPr>
        <w:t>.</w:t>
      </w:r>
    </w:p>
    <w:p w14:paraId="6B766D2B" w14:textId="77777777" w:rsidR="00516F71" w:rsidRPr="00516F71" w:rsidRDefault="00516F71" w:rsidP="00516F71">
      <w:pPr>
        <w:rPr>
          <w:rFonts w:asciiTheme="minorBidi" w:hAnsiTheme="minorBidi" w:cstheme="minorBidi"/>
          <w:sz w:val="24"/>
          <w:szCs w:val="24"/>
          <w:lang w:val="en-GB"/>
        </w:rPr>
      </w:pPr>
    </w:p>
    <w:p w14:paraId="42C3A9BE" w14:textId="77777777" w:rsidR="00CC623A" w:rsidRDefault="00516F71" w:rsidP="00CC623A">
      <w:pPr>
        <w:rPr>
          <w:rFonts w:asciiTheme="minorBidi" w:hAnsiTheme="minorBidi" w:cstheme="minorBidi"/>
          <w:sz w:val="24"/>
          <w:szCs w:val="24"/>
          <w:lang w:val="en-GB"/>
        </w:rPr>
      </w:pPr>
      <w:r w:rsidRPr="00516F71">
        <w:rPr>
          <w:rFonts w:asciiTheme="minorBidi" w:hAnsiTheme="minorBidi" w:cstheme="minorBidi"/>
          <w:sz w:val="24"/>
          <w:szCs w:val="24"/>
          <w:lang w:val="en-GB"/>
        </w:rPr>
        <w:t xml:space="preserve">At two months they opened my abdomen and found healthy testes, which they </w:t>
      </w:r>
      <w:r w:rsidR="00D52C29">
        <w:rPr>
          <w:rFonts w:asciiTheme="minorBidi" w:hAnsiTheme="minorBidi" w:cstheme="minorBidi"/>
          <w:sz w:val="24"/>
          <w:szCs w:val="24"/>
          <w:lang w:val="en-GB"/>
        </w:rPr>
        <w:t xml:space="preserve">cut out and </w:t>
      </w:r>
      <w:r w:rsidRPr="00516F71">
        <w:rPr>
          <w:rFonts w:asciiTheme="minorBidi" w:hAnsiTheme="minorBidi" w:cstheme="minorBidi"/>
          <w:sz w:val="24"/>
          <w:szCs w:val="24"/>
          <w:lang w:val="en-GB"/>
        </w:rPr>
        <w:t>threw in the garbage bin, without telling my parents.</w:t>
      </w:r>
      <w:r w:rsidR="00CC623A">
        <w:rPr>
          <w:rFonts w:asciiTheme="minorBidi" w:hAnsiTheme="minorBidi" w:cstheme="minorBidi"/>
          <w:sz w:val="24"/>
          <w:szCs w:val="24"/>
          <w:lang w:val="en-GB"/>
        </w:rPr>
        <w:t xml:space="preserve"> </w:t>
      </w:r>
    </w:p>
    <w:p w14:paraId="1376574D" w14:textId="77777777" w:rsidR="00CC623A" w:rsidRDefault="00CC623A" w:rsidP="00CC623A">
      <w:pPr>
        <w:rPr>
          <w:rFonts w:asciiTheme="minorBidi" w:hAnsiTheme="minorBidi" w:cstheme="minorBidi"/>
          <w:sz w:val="24"/>
          <w:szCs w:val="24"/>
          <w:lang w:val="en-GB"/>
        </w:rPr>
      </w:pPr>
    </w:p>
    <w:p w14:paraId="48316F84" w14:textId="488D5218" w:rsidR="00CC623A" w:rsidRPr="00CC623A" w:rsidRDefault="00CC623A" w:rsidP="00CC623A">
      <w:pPr>
        <w:rPr>
          <w:rFonts w:asciiTheme="minorBidi" w:hAnsiTheme="minorBidi" w:cstheme="minorBidi"/>
          <w:sz w:val="24"/>
          <w:szCs w:val="24"/>
          <w:lang w:val="en-GB"/>
        </w:rPr>
      </w:pPr>
      <w:r w:rsidRPr="00CC623A">
        <w:rPr>
          <w:rFonts w:asciiTheme="minorBidi" w:hAnsiTheme="minorBidi" w:cstheme="minorBidi"/>
          <w:sz w:val="24"/>
          <w:szCs w:val="24"/>
          <w:lang w:val="en-GB"/>
        </w:rPr>
        <w:t>Later the "castration" was declared a "mistake": one doctor sa</w:t>
      </w:r>
      <w:r w:rsidR="009A12E8">
        <w:rPr>
          <w:rFonts w:asciiTheme="minorBidi" w:hAnsiTheme="minorBidi" w:cstheme="minorBidi"/>
          <w:sz w:val="24"/>
          <w:szCs w:val="24"/>
          <w:lang w:val="en-GB"/>
        </w:rPr>
        <w:t>id I was a boy with hypospadias, but a</w:t>
      </w:r>
      <w:r w:rsidRPr="00CC623A">
        <w:rPr>
          <w:rFonts w:asciiTheme="minorBidi" w:hAnsiTheme="minorBidi" w:cstheme="minorBidi"/>
          <w:sz w:val="24"/>
          <w:szCs w:val="24"/>
          <w:lang w:val="en-GB"/>
        </w:rPr>
        <w:t xml:space="preserve">s they had already removed the testes, </w:t>
      </w:r>
      <w:r w:rsidR="009A12E8">
        <w:rPr>
          <w:rFonts w:asciiTheme="minorBidi" w:hAnsiTheme="minorBidi" w:cstheme="minorBidi"/>
          <w:sz w:val="24"/>
          <w:szCs w:val="24"/>
          <w:lang w:val="en-GB"/>
        </w:rPr>
        <w:t>now</w:t>
      </w:r>
      <w:r w:rsidRPr="00CC623A">
        <w:rPr>
          <w:rFonts w:asciiTheme="minorBidi" w:hAnsiTheme="minorBidi" w:cstheme="minorBidi"/>
          <w:sz w:val="24"/>
          <w:szCs w:val="24"/>
          <w:lang w:val="en-GB"/>
        </w:rPr>
        <w:t xml:space="preserve"> they would have "to continue this way and the small patient must be made a girl."</w:t>
      </w:r>
    </w:p>
    <w:p w14:paraId="7429A166" w14:textId="77777777" w:rsidR="00516F71" w:rsidRPr="00516F71" w:rsidRDefault="00516F71" w:rsidP="00516F71">
      <w:pPr>
        <w:rPr>
          <w:rFonts w:asciiTheme="minorBidi" w:hAnsiTheme="minorBidi" w:cstheme="minorBidi"/>
          <w:sz w:val="24"/>
          <w:szCs w:val="24"/>
          <w:lang w:val="en-GB"/>
        </w:rPr>
      </w:pPr>
    </w:p>
    <w:p w14:paraId="306A0897" w14:textId="326FCF9C" w:rsidR="00BD69F8" w:rsidRPr="00516F71" w:rsidRDefault="00650573" w:rsidP="009A12E8">
      <w:pPr>
        <w:rPr>
          <w:rFonts w:asciiTheme="minorBidi" w:hAnsiTheme="minorBidi" w:cstheme="minorBidi"/>
          <w:sz w:val="24"/>
          <w:szCs w:val="24"/>
          <w:lang w:val="en-GB"/>
        </w:rPr>
      </w:pPr>
      <w:r>
        <w:rPr>
          <w:rFonts w:asciiTheme="minorBidi" w:hAnsiTheme="minorBidi" w:cstheme="minorBidi"/>
          <w:sz w:val="24"/>
          <w:szCs w:val="24"/>
          <w:lang w:val="en-GB"/>
        </w:rPr>
        <w:t xml:space="preserve">At seven they cut my genital, </w:t>
      </w:r>
      <w:r w:rsidR="00516F71" w:rsidRPr="00516F71">
        <w:rPr>
          <w:rFonts w:asciiTheme="minorBidi" w:hAnsiTheme="minorBidi" w:cstheme="minorBidi"/>
          <w:sz w:val="24"/>
          <w:szCs w:val="24"/>
          <w:lang w:val="en-GB"/>
        </w:rPr>
        <w:t>allegedly with my consent.</w:t>
      </w:r>
      <w:r w:rsidR="009A12E8">
        <w:rPr>
          <w:rFonts w:asciiTheme="minorBidi" w:hAnsiTheme="minorBidi" w:cstheme="minorBidi"/>
          <w:sz w:val="24"/>
          <w:szCs w:val="24"/>
          <w:lang w:val="en-GB"/>
        </w:rPr>
        <w:t xml:space="preserve"> </w:t>
      </w:r>
      <w:r w:rsidR="007A26A3">
        <w:rPr>
          <w:rFonts w:asciiTheme="minorBidi" w:hAnsiTheme="minorBidi" w:cstheme="minorBidi"/>
          <w:sz w:val="24"/>
          <w:szCs w:val="24"/>
          <w:lang w:val="en-GB"/>
        </w:rPr>
        <w:t xml:space="preserve">Fortunately, </w:t>
      </w:r>
      <w:r w:rsidR="00D32BA6">
        <w:rPr>
          <w:rFonts w:asciiTheme="minorBidi" w:hAnsiTheme="minorBidi" w:cstheme="minorBidi"/>
          <w:sz w:val="24"/>
          <w:szCs w:val="24"/>
          <w:lang w:val="en-GB"/>
        </w:rPr>
        <w:t>they didn’</w:t>
      </w:r>
      <w:r w:rsidR="009A12E8" w:rsidRPr="009A12E8">
        <w:rPr>
          <w:rFonts w:asciiTheme="minorBidi" w:hAnsiTheme="minorBidi" w:cstheme="minorBidi"/>
          <w:sz w:val="24"/>
          <w:szCs w:val="24"/>
          <w:lang w:val="en-GB"/>
        </w:rPr>
        <w:t xml:space="preserve">t amputate the glans, </w:t>
      </w:r>
      <w:r w:rsidR="009A12E8">
        <w:rPr>
          <w:rFonts w:asciiTheme="minorBidi" w:hAnsiTheme="minorBidi" w:cstheme="minorBidi"/>
          <w:sz w:val="24"/>
          <w:szCs w:val="24"/>
          <w:lang w:val="en-GB"/>
        </w:rPr>
        <w:t>so</w:t>
      </w:r>
      <w:r w:rsidR="009A12E8" w:rsidRPr="009A12E8">
        <w:rPr>
          <w:rFonts w:asciiTheme="minorBidi" w:hAnsiTheme="minorBidi" w:cstheme="minorBidi"/>
          <w:sz w:val="24"/>
          <w:szCs w:val="24"/>
          <w:lang w:val="en-GB"/>
        </w:rPr>
        <w:t xml:space="preserve"> I still have sexual feelings left.</w:t>
      </w:r>
      <w:r w:rsidR="00B2515B">
        <w:rPr>
          <w:rFonts w:asciiTheme="minorBidi" w:hAnsiTheme="minorBidi" w:cstheme="minorBidi"/>
          <w:sz w:val="24"/>
          <w:szCs w:val="24"/>
          <w:lang w:val="en-GB"/>
        </w:rPr>
        <w:t xml:space="preserve"> </w:t>
      </w:r>
      <w:r w:rsidR="00B2515B" w:rsidRPr="00BD69F8">
        <w:rPr>
          <w:rFonts w:asciiTheme="minorBidi" w:hAnsiTheme="minorBidi" w:cstheme="minorBidi"/>
          <w:sz w:val="24"/>
          <w:szCs w:val="24"/>
          <w:lang w:val="en-GB"/>
        </w:rPr>
        <w:t>But I have a lot of sca</w:t>
      </w:r>
      <w:r w:rsidR="00FA137E">
        <w:rPr>
          <w:rFonts w:asciiTheme="minorBidi" w:hAnsiTheme="minorBidi" w:cstheme="minorBidi"/>
          <w:sz w:val="24"/>
          <w:szCs w:val="24"/>
          <w:lang w:val="en-GB"/>
        </w:rPr>
        <w:t>rs</w:t>
      </w:r>
      <w:r w:rsidR="00331E72">
        <w:rPr>
          <w:rFonts w:asciiTheme="minorBidi" w:hAnsiTheme="minorBidi" w:cstheme="minorBidi"/>
          <w:sz w:val="24"/>
          <w:szCs w:val="24"/>
          <w:lang w:val="en-GB"/>
        </w:rPr>
        <w:t>, which often hurt and itch</w:t>
      </w:r>
      <w:r w:rsidR="00B2515B" w:rsidRPr="00BD69F8">
        <w:rPr>
          <w:rFonts w:asciiTheme="minorBidi" w:hAnsiTheme="minorBidi" w:cstheme="minorBidi"/>
          <w:sz w:val="24"/>
          <w:szCs w:val="24"/>
          <w:lang w:val="en-GB"/>
        </w:rPr>
        <w:t>.</w:t>
      </w:r>
    </w:p>
    <w:p w14:paraId="34A05C3E" w14:textId="77777777" w:rsidR="00516F71" w:rsidRPr="00516F71" w:rsidRDefault="00516F71" w:rsidP="00516F71">
      <w:pPr>
        <w:rPr>
          <w:rFonts w:asciiTheme="minorBidi" w:hAnsiTheme="minorBidi" w:cstheme="minorBidi"/>
          <w:sz w:val="24"/>
          <w:szCs w:val="24"/>
          <w:lang w:val="en-GB"/>
        </w:rPr>
      </w:pPr>
    </w:p>
    <w:p w14:paraId="06FF832E" w14:textId="71E01BC9" w:rsidR="00516F71" w:rsidRDefault="00516F71" w:rsidP="00516F71">
      <w:pPr>
        <w:rPr>
          <w:rFonts w:asciiTheme="minorBidi" w:hAnsiTheme="minorBidi" w:cstheme="minorBidi"/>
          <w:sz w:val="24"/>
          <w:szCs w:val="24"/>
          <w:lang w:val="en-GB"/>
        </w:rPr>
      </w:pPr>
      <w:r w:rsidRPr="00516F71">
        <w:rPr>
          <w:rFonts w:asciiTheme="minorBidi" w:hAnsiTheme="minorBidi" w:cstheme="minorBidi"/>
          <w:sz w:val="24"/>
          <w:szCs w:val="24"/>
          <w:lang w:val="en-GB"/>
        </w:rPr>
        <w:t>Today they probably would make a boy out of me, by even more surgeries</w:t>
      </w:r>
      <w:r w:rsidR="00FA137E">
        <w:rPr>
          <w:rFonts w:asciiTheme="minorBidi" w:hAnsiTheme="minorBidi" w:cstheme="minorBidi"/>
          <w:sz w:val="24"/>
          <w:szCs w:val="24"/>
          <w:lang w:val="en-GB"/>
        </w:rPr>
        <w:t xml:space="preserve"> and </w:t>
      </w:r>
      <w:r w:rsidR="006A1B1C">
        <w:rPr>
          <w:rFonts w:asciiTheme="minorBidi" w:hAnsiTheme="minorBidi" w:cstheme="minorBidi"/>
          <w:sz w:val="24"/>
          <w:szCs w:val="24"/>
          <w:lang w:val="en-GB"/>
        </w:rPr>
        <w:t>complications</w:t>
      </w:r>
      <w:r w:rsidRPr="00516F71">
        <w:rPr>
          <w:rFonts w:asciiTheme="minorBidi" w:hAnsiTheme="minorBidi" w:cstheme="minorBidi"/>
          <w:sz w:val="24"/>
          <w:szCs w:val="24"/>
          <w:lang w:val="en-GB"/>
        </w:rPr>
        <w:t>.</w:t>
      </w:r>
    </w:p>
    <w:p w14:paraId="5C96E001" w14:textId="77777777" w:rsidR="00D52C29" w:rsidRDefault="00D52C29" w:rsidP="00516F71">
      <w:pPr>
        <w:rPr>
          <w:rFonts w:asciiTheme="minorBidi" w:hAnsiTheme="minorBidi" w:cstheme="minorBidi"/>
          <w:sz w:val="24"/>
          <w:szCs w:val="24"/>
          <w:lang w:val="en-GB"/>
        </w:rPr>
      </w:pPr>
    </w:p>
    <w:p w14:paraId="26CCE82F" w14:textId="7C016B66" w:rsidR="00CC623A" w:rsidRPr="00CC623A" w:rsidRDefault="00CC623A" w:rsidP="00CC623A">
      <w:pPr>
        <w:rPr>
          <w:rFonts w:asciiTheme="minorBidi" w:hAnsiTheme="minorBidi" w:cstheme="minorBidi"/>
          <w:sz w:val="24"/>
          <w:szCs w:val="24"/>
          <w:lang w:val="en-GB"/>
        </w:rPr>
      </w:pPr>
      <w:r w:rsidRPr="00CC623A">
        <w:rPr>
          <w:rFonts w:asciiTheme="minorBidi" w:hAnsiTheme="minorBidi" w:cstheme="minorBidi"/>
          <w:sz w:val="24"/>
          <w:szCs w:val="24"/>
          <w:lang w:val="en-GB"/>
        </w:rPr>
        <w:t>During my childhood, I spent a lot of time in doctor's offices and hospitals</w:t>
      </w:r>
      <w:r w:rsidR="00B2515B">
        <w:rPr>
          <w:rFonts w:asciiTheme="minorBidi" w:hAnsiTheme="minorBidi" w:cstheme="minorBidi"/>
          <w:sz w:val="24"/>
          <w:szCs w:val="24"/>
          <w:lang w:val="en-GB"/>
        </w:rPr>
        <w:t xml:space="preserve"> for</w:t>
      </w:r>
      <w:r w:rsidRPr="00CC623A">
        <w:rPr>
          <w:rFonts w:asciiTheme="minorBidi" w:hAnsiTheme="minorBidi" w:cstheme="minorBidi"/>
          <w:sz w:val="24"/>
          <w:szCs w:val="24"/>
          <w:lang w:val="en-GB"/>
        </w:rPr>
        <w:t xml:space="preserve"> countless examinations of my genitals. When I was two, </w:t>
      </w:r>
      <w:r w:rsidR="00B2515B">
        <w:rPr>
          <w:rFonts w:asciiTheme="minorBidi" w:hAnsiTheme="minorBidi" w:cstheme="minorBidi"/>
          <w:sz w:val="24"/>
          <w:szCs w:val="24"/>
          <w:lang w:val="en-GB"/>
        </w:rPr>
        <w:t>a</w:t>
      </w:r>
      <w:r w:rsidRPr="00CC623A">
        <w:rPr>
          <w:rFonts w:asciiTheme="minorBidi" w:hAnsiTheme="minorBidi" w:cstheme="minorBidi"/>
          <w:sz w:val="24"/>
          <w:szCs w:val="24"/>
          <w:lang w:val="en-GB"/>
        </w:rPr>
        <w:t xml:space="preserve"> doctor stuck his finger into my urethral opening; I was screaming very loud. </w:t>
      </w:r>
      <w:r w:rsidR="003A0DF1">
        <w:rPr>
          <w:rFonts w:asciiTheme="minorBidi" w:hAnsiTheme="minorBidi" w:cstheme="minorBidi"/>
          <w:sz w:val="24"/>
          <w:szCs w:val="24"/>
          <w:lang w:val="en-GB"/>
        </w:rPr>
        <w:t>Afterwards,</w:t>
      </w:r>
      <w:r w:rsidRPr="00CC623A">
        <w:rPr>
          <w:rFonts w:asciiTheme="minorBidi" w:hAnsiTheme="minorBidi" w:cstheme="minorBidi"/>
          <w:sz w:val="24"/>
          <w:szCs w:val="24"/>
          <w:lang w:val="en-GB"/>
        </w:rPr>
        <w:t xml:space="preserve"> </w:t>
      </w:r>
      <w:r w:rsidR="003A0DF1">
        <w:rPr>
          <w:rFonts w:asciiTheme="minorBidi" w:hAnsiTheme="minorBidi" w:cstheme="minorBidi"/>
          <w:sz w:val="24"/>
          <w:szCs w:val="24"/>
          <w:lang w:val="en-GB"/>
        </w:rPr>
        <w:t xml:space="preserve">my </w:t>
      </w:r>
      <w:r w:rsidRPr="00CC623A">
        <w:rPr>
          <w:rFonts w:asciiTheme="minorBidi" w:hAnsiTheme="minorBidi" w:cstheme="minorBidi"/>
          <w:sz w:val="24"/>
          <w:szCs w:val="24"/>
          <w:lang w:val="en-GB"/>
        </w:rPr>
        <w:t>mother had to put me into warm water because every time I had to pee</w:t>
      </w:r>
      <w:r w:rsidR="007A26A3">
        <w:rPr>
          <w:rFonts w:asciiTheme="minorBidi" w:hAnsiTheme="minorBidi" w:cstheme="minorBidi"/>
          <w:sz w:val="24"/>
          <w:szCs w:val="24"/>
          <w:lang w:val="en-GB"/>
        </w:rPr>
        <w:t>,</w:t>
      </w:r>
      <w:r w:rsidRPr="00CC623A">
        <w:rPr>
          <w:rFonts w:asciiTheme="minorBidi" w:hAnsiTheme="minorBidi" w:cstheme="minorBidi"/>
          <w:sz w:val="24"/>
          <w:szCs w:val="24"/>
          <w:lang w:val="en-GB"/>
        </w:rPr>
        <w:t xml:space="preserve"> I screamed in pain</w:t>
      </w:r>
      <w:r w:rsidR="003A0DF1">
        <w:rPr>
          <w:rFonts w:asciiTheme="minorBidi" w:hAnsiTheme="minorBidi" w:cstheme="minorBidi"/>
          <w:sz w:val="24"/>
          <w:szCs w:val="24"/>
          <w:lang w:val="en-GB"/>
        </w:rPr>
        <w:t>. Eventually</w:t>
      </w:r>
      <w:r w:rsidRPr="00CC623A">
        <w:rPr>
          <w:rFonts w:asciiTheme="minorBidi" w:hAnsiTheme="minorBidi" w:cstheme="minorBidi"/>
          <w:sz w:val="24"/>
          <w:szCs w:val="24"/>
          <w:lang w:val="en-GB"/>
        </w:rPr>
        <w:t xml:space="preserve"> I was hurried to the hospital with a bad infection. Still today my urethra often hurts after going to the toilet.</w:t>
      </w:r>
    </w:p>
    <w:p w14:paraId="39505883" w14:textId="77777777" w:rsidR="006A1B1C" w:rsidRDefault="006A1B1C" w:rsidP="006A1B1C">
      <w:pPr>
        <w:rPr>
          <w:rFonts w:asciiTheme="minorBidi" w:hAnsiTheme="minorBidi" w:cstheme="minorBidi"/>
          <w:sz w:val="24"/>
          <w:szCs w:val="24"/>
          <w:lang w:val="en-GB"/>
        </w:rPr>
      </w:pPr>
    </w:p>
    <w:p w14:paraId="747097E1" w14:textId="47A285FC" w:rsidR="00BD69F8" w:rsidRPr="00BD69F8" w:rsidRDefault="006A1B1C" w:rsidP="00BD69F8">
      <w:pPr>
        <w:rPr>
          <w:rFonts w:asciiTheme="minorBidi" w:hAnsiTheme="minorBidi" w:cstheme="minorBidi"/>
          <w:sz w:val="24"/>
          <w:szCs w:val="24"/>
          <w:lang w:val="en-GB"/>
        </w:rPr>
      </w:pPr>
      <w:r w:rsidRPr="00516F71">
        <w:rPr>
          <w:rFonts w:asciiTheme="minorBidi" w:hAnsiTheme="minorBidi" w:cstheme="minorBidi"/>
          <w:sz w:val="24"/>
          <w:szCs w:val="24"/>
          <w:lang w:val="en-GB"/>
        </w:rPr>
        <w:t>The doctors always lied to me and my parents. I spent my life in fear, pain and shame. I couldn't talk to anybody.</w:t>
      </w:r>
      <w:r>
        <w:rPr>
          <w:rFonts w:asciiTheme="minorBidi" w:hAnsiTheme="minorBidi" w:cstheme="minorBidi"/>
          <w:sz w:val="24"/>
          <w:szCs w:val="24"/>
          <w:lang w:val="en-GB"/>
        </w:rPr>
        <w:t xml:space="preserve"> </w:t>
      </w:r>
      <w:r w:rsidR="00BD69F8" w:rsidRPr="00BD69F8">
        <w:rPr>
          <w:rFonts w:asciiTheme="minorBidi" w:hAnsiTheme="minorBidi" w:cstheme="minorBidi"/>
          <w:sz w:val="24"/>
          <w:szCs w:val="24"/>
          <w:lang w:val="en-GB"/>
        </w:rPr>
        <w:t>When I had to see a doctor, I was always scared stiff, but I never cried, and endured everything without any protest. I felt sick days in advance</w:t>
      </w:r>
      <w:r w:rsidR="003A7F13">
        <w:rPr>
          <w:rFonts w:asciiTheme="minorBidi" w:hAnsiTheme="minorBidi" w:cstheme="minorBidi"/>
          <w:sz w:val="24"/>
          <w:szCs w:val="24"/>
          <w:lang w:val="en-GB"/>
        </w:rPr>
        <w:t>.</w:t>
      </w:r>
    </w:p>
    <w:p w14:paraId="3C35BBC0" w14:textId="77777777" w:rsidR="00BD69F8" w:rsidRDefault="00BD69F8" w:rsidP="006A1B1C">
      <w:pPr>
        <w:rPr>
          <w:rFonts w:asciiTheme="minorBidi" w:hAnsiTheme="minorBidi" w:cstheme="minorBidi"/>
          <w:sz w:val="24"/>
          <w:szCs w:val="24"/>
          <w:lang w:val="en-GB"/>
        </w:rPr>
      </w:pPr>
    </w:p>
    <w:p w14:paraId="2E516E88" w14:textId="5713226D" w:rsidR="00BD69F8" w:rsidRDefault="003A7F13" w:rsidP="00BD69F8">
      <w:pPr>
        <w:rPr>
          <w:rFonts w:asciiTheme="minorBidi" w:hAnsiTheme="minorBidi" w:cstheme="minorBidi"/>
          <w:sz w:val="24"/>
          <w:szCs w:val="24"/>
          <w:lang w:val="en-GB"/>
        </w:rPr>
      </w:pPr>
      <w:r>
        <w:rPr>
          <w:rFonts w:asciiTheme="minorBidi" w:hAnsiTheme="minorBidi" w:cstheme="minorBidi"/>
          <w:sz w:val="24"/>
          <w:szCs w:val="24"/>
          <w:lang w:val="en-GB"/>
        </w:rPr>
        <w:t>The</w:t>
      </w:r>
      <w:r w:rsidR="00BD69F8" w:rsidRPr="00BD69F8">
        <w:rPr>
          <w:rFonts w:asciiTheme="minorBidi" w:hAnsiTheme="minorBidi" w:cstheme="minorBidi"/>
          <w:sz w:val="24"/>
          <w:szCs w:val="24"/>
          <w:lang w:val="en-GB"/>
        </w:rPr>
        <w:t xml:space="preserve"> </w:t>
      </w:r>
      <w:r>
        <w:rPr>
          <w:rFonts w:asciiTheme="minorBidi" w:hAnsiTheme="minorBidi" w:cstheme="minorBidi"/>
          <w:sz w:val="24"/>
          <w:szCs w:val="24"/>
          <w:lang w:val="en-GB"/>
        </w:rPr>
        <w:t>doctors</w:t>
      </w:r>
      <w:r w:rsidR="00D32BA6">
        <w:rPr>
          <w:rFonts w:asciiTheme="minorBidi" w:hAnsiTheme="minorBidi" w:cstheme="minorBidi"/>
          <w:sz w:val="24"/>
          <w:szCs w:val="24"/>
          <w:lang w:val="en-GB"/>
        </w:rPr>
        <w:t xml:space="preserve"> always told me I couldn’</w:t>
      </w:r>
      <w:r w:rsidR="00BD69F8" w:rsidRPr="00BD69F8">
        <w:rPr>
          <w:rFonts w:asciiTheme="minorBidi" w:hAnsiTheme="minorBidi" w:cstheme="minorBidi"/>
          <w:sz w:val="24"/>
          <w:szCs w:val="24"/>
          <w:lang w:val="en-GB"/>
        </w:rPr>
        <w:t xml:space="preserve">t have a boyfriend without a proper vagina. I just wanted to be normal, and the </w:t>
      </w:r>
      <w:r w:rsidR="00BD69F8">
        <w:rPr>
          <w:rFonts w:asciiTheme="minorBidi" w:hAnsiTheme="minorBidi" w:cstheme="minorBidi"/>
          <w:sz w:val="24"/>
          <w:szCs w:val="24"/>
          <w:lang w:val="en-GB"/>
        </w:rPr>
        <w:t xml:space="preserve">Swiss Federal </w:t>
      </w:r>
      <w:r w:rsidR="00DD1E66">
        <w:rPr>
          <w:rFonts w:asciiTheme="minorBidi" w:hAnsiTheme="minorBidi" w:cstheme="minorBidi"/>
          <w:sz w:val="24"/>
          <w:szCs w:val="24"/>
          <w:lang w:val="en-GB"/>
        </w:rPr>
        <w:t>Invalidity</w:t>
      </w:r>
      <w:r w:rsidR="00BD69F8">
        <w:rPr>
          <w:rFonts w:asciiTheme="minorBidi" w:hAnsiTheme="minorBidi" w:cstheme="minorBidi"/>
          <w:sz w:val="24"/>
          <w:szCs w:val="24"/>
          <w:lang w:val="en-GB"/>
        </w:rPr>
        <w:t xml:space="preserve"> Insurance, which </w:t>
      </w:r>
      <w:r w:rsidR="00B2515B">
        <w:rPr>
          <w:rFonts w:asciiTheme="minorBidi" w:hAnsiTheme="minorBidi" w:cstheme="minorBidi"/>
          <w:sz w:val="24"/>
          <w:szCs w:val="24"/>
          <w:lang w:val="en-GB"/>
        </w:rPr>
        <w:t>finances</w:t>
      </w:r>
      <w:r w:rsidR="00BD69F8">
        <w:rPr>
          <w:rFonts w:asciiTheme="minorBidi" w:hAnsiTheme="minorBidi" w:cstheme="minorBidi"/>
          <w:sz w:val="24"/>
          <w:szCs w:val="24"/>
          <w:lang w:val="en-GB"/>
        </w:rPr>
        <w:t xml:space="preserve"> all the surgeries,</w:t>
      </w:r>
      <w:r w:rsidR="00BD69F8" w:rsidRPr="00BD69F8">
        <w:rPr>
          <w:rFonts w:asciiTheme="minorBidi" w:hAnsiTheme="minorBidi" w:cstheme="minorBidi"/>
          <w:sz w:val="24"/>
          <w:szCs w:val="24"/>
          <w:lang w:val="en-GB"/>
        </w:rPr>
        <w:t xml:space="preserve"> </w:t>
      </w:r>
      <w:r w:rsidR="00B2515B">
        <w:rPr>
          <w:rFonts w:asciiTheme="minorBidi" w:hAnsiTheme="minorBidi" w:cstheme="minorBidi"/>
          <w:sz w:val="24"/>
          <w:szCs w:val="24"/>
          <w:lang w:val="en-GB"/>
        </w:rPr>
        <w:t>doesn</w:t>
      </w:r>
      <w:r w:rsidR="00D32BA6">
        <w:rPr>
          <w:rFonts w:asciiTheme="minorBidi" w:hAnsiTheme="minorBidi" w:cstheme="minorBidi"/>
          <w:sz w:val="24"/>
          <w:szCs w:val="24"/>
          <w:lang w:val="en-GB"/>
        </w:rPr>
        <w:t>’</w:t>
      </w:r>
      <w:r w:rsidR="00BD69F8" w:rsidRPr="00BD69F8">
        <w:rPr>
          <w:rFonts w:asciiTheme="minorBidi" w:hAnsiTheme="minorBidi" w:cstheme="minorBidi"/>
          <w:sz w:val="24"/>
          <w:szCs w:val="24"/>
          <w:lang w:val="en-GB"/>
        </w:rPr>
        <w:t xml:space="preserve">t pay after </w:t>
      </w:r>
      <w:r w:rsidR="00B2515B">
        <w:rPr>
          <w:rFonts w:asciiTheme="minorBidi" w:hAnsiTheme="minorBidi" w:cstheme="minorBidi"/>
          <w:sz w:val="24"/>
          <w:szCs w:val="24"/>
          <w:lang w:val="en-GB"/>
        </w:rPr>
        <w:t>one turns</w:t>
      </w:r>
      <w:r w:rsidR="00BD69F8" w:rsidRPr="00BD69F8">
        <w:rPr>
          <w:rFonts w:asciiTheme="minorBidi" w:hAnsiTheme="minorBidi" w:cstheme="minorBidi"/>
          <w:sz w:val="24"/>
          <w:szCs w:val="24"/>
          <w:lang w:val="en-GB"/>
        </w:rPr>
        <w:t xml:space="preserve"> </w:t>
      </w:r>
      <w:r w:rsidR="007A26A3">
        <w:rPr>
          <w:rFonts w:asciiTheme="minorBidi" w:hAnsiTheme="minorBidi" w:cstheme="minorBidi"/>
          <w:sz w:val="24"/>
          <w:szCs w:val="24"/>
          <w:lang w:val="en-GB"/>
        </w:rPr>
        <w:t xml:space="preserve">20, </w:t>
      </w:r>
      <w:r w:rsidR="00BD69F8" w:rsidRPr="00BD69F8">
        <w:rPr>
          <w:rFonts w:asciiTheme="minorBidi" w:hAnsiTheme="minorBidi" w:cstheme="minorBidi"/>
          <w:sz w:val="24"/>
          <w:szCs w:val="24"/>
          <w:lang w:val="en-GB"/>
        </w:rPr>
        <w:t xml:space="preserve">so at </w:t>
      </w:r>
      <w:r>
        <w:rPr>
          <w:rFonts w:asciiTheme="minorBidi" w:hAnsiTheme="minorBidi" w:cstheme="minorBidi"/>
          <w:sz w:val="24"/>
          <w:szCs w:val="24"/>
          <w:lang w:val="en-GB"/>
        </w:rPr>
        <w:t>18</w:t>
      </w:r>
      <w:r w:rsidR="00BD69F8" w:rsidRPr="00BD69F8">
        <w:rPr>
          <w:rFonts w:asciiTheme="minorBidi" w:hAnsiTheme="minorBidi" w:cstheme="minorBidi"/>
          <w:sz w:val="24"/>
          <w:szCs w:val="24"/>
          <w:lang w:val="en-GB"/>
        </w:rPr>
        <w:t xml:space="preserve"> I </w:t>
      </w:r>
      <w:r w:rsidR="00BD69F8">
        <w:rPr>
          <w:rFonts w:asciiTheme="minorBidi" w:hAnsiTheme="minorBidi" w:cstheme="minorBidi"/>
          <w:sz w:val="24"/>
          <w:szCs w:val="24"/>
          <w:lang w:val="en-GB"/>
        </w:rPr>
        <w:t>quote-unquote “consented”</w:t>
      </w:r>
      <w:r w:rsidR="00BD69F8" w:rsidRPr="00BD69F8">
        <w:rPr>
          <w:rFonts w:asciiTheme="minorBidi" w:hAnsiTheme="minorBidi" w:cstheme="minorBidi"/>
          <w:sz w:val="24"/>
          <w:szCs w:val="24"/>
          <w:lang w:val="en-GB"/>
        </w:rPr>
        <w:t xml:space="preserve"> to have a vaginoplasty. After surgery, I was bleeding and in pain, but I ha</w:t>
      </w:r>
      <w:r w:rsidR="00B2515B">
        <w:rPr>
          <w:rFonts w:asciiTheme="minorBidi" w:hAnsiTheme="minorBidi" w:cstheme="minorBidi"/>
          <w:sz w:val="24"/>
          <w:szCs w:val="24"/>
          <w:lang w:val="en-GB"/>
        </w:rPr>
        <w:t>d to dilate my vaginal opening, and t</w:t>
      </w:r>
      <w:r w:rsidR="00C44252">
        <w:rPr>
          <w:rFonts w:asciiTheme="minorBidi" w:hAnsiTheme="minorBidi" w:cstheme="minorBidi"/>
          <w:sz w:val="24"/>
          <w:szCs w:val="24"/>
          <w:lang w:val="en-GB"/>
        </w:rPr>
        <w:t>he doctors said,</w:t>
      </w:r>
      <w:r w:rsidR="00BD69F8" w:rsidRPr="00BD69F8">
        <w:rPr>
          <w:rFonts w:asciiTheme="minorBidi" w:hAnsiTheme="minorBidi" w:cstheme="minorBidi"/>
          <w:sz w:val="24"/>
          <w:szCs w:val="24"/>
          <w:lang w:val="en-GB"/>
        </w:rPr>
        <w:t xml:space="preserve"> "best get a boyfriend soon."</w:t>
      </w:r>
    </w:p>
    <w:p w14:paraId="359F5D27" w14:textId="77777777" w:rsidR="00BD69F8" w:rsidRDefault="00BD69F8" w:rsidP="00BD69F8">
      <w:pPr>
        <w:rPr>
          <w:rFonts w:asciiTheme="minorBidi" w:hAnsiTheme="minorBidi" w:cstheme="minorBidi"/>
          <w:sz w:val="24"/>
          <w:szCs w:val="24"/>
          <w:lang w:val="en-GB"/>
        </w:rPr>
      </w:pPr>
    </w:p>
    <w:p w14:paraId="3DC57E3B" w14:textId="7E954DB8" w:rsidR="00BD69F8" w:rsidRPr="00BD69F8" w:rsidRDefault="00BD69F8" w:rsidP="00BD69F8">
      <w:pPr>
        <w:rPr>
          <w:rFonts w:asciiTheme="minorBidi" w:hAnsiTheme="minorBidi" w:cstheme="minorBidi"/>
          <w:sz w:val="24"/>
          <w:szCs w:val="24"/>
          <w:lang w:val="en-GB"/>
        </w:rPr>
      </w:pPr>
      <w:r w:rsidRPr="00BD69F8">
        <w:rPr>
          <w:rFonts w:asciiTheme="minorBidi" w:hAnsiTheme="minorBidi" w:cstheme="minorBidi"/>
          <w:sz w:val="24"/>
          <w:szCs w:val="24"/>
          <w:lang w:val="en-GB"/>
        </w:rPr>
        <w:t>I left home when I was twenty</w:t>
      </w:r>
      <w:r>
        <w:rPr>
          <w:rFonts w:asciiTheme="minorBidi" w:hAnsiTheme="minorBidi" w:cstheme="minorBidi"/>
          <w:sz w:val="24"/>
          <w:szCs w:val="24"/>
          <w:lang w:val="en-GB"/>
        </w:rPr>
        <w:t xml:space="preserve">. </w:t>
      </w:r>
      <w:r w:rsidRPr="00BD69F8">
        <w:rPr>
          <w:rFonts w:asciiTheme="minorBidi" w:hAnsiTheme="minorBidi" w:cstheme="minorBidi"/>
          <w:sz w:val="24"/>
          <w:szCs w:val="24"/>
          <w:lang w:val="en-GB"/>
        </w:rPr>
        <w:t xml:space="preserve">I </w:t>
      </w:r>
      <w:r w:rsidR="009A12E8">
        <w:rPr>
          <w:rFonts w:asciiTheme="minorBidi" w:hAnsiTheme="minorBidi" w:cstheme="minorBidi"/>
          <w:sz w:val="24"/>
          <w:szCs w:val="24"/>
          <w:lang w:val="en-GB"/>
        </w:rPr>
        <w:t xml:space="preserve">tried to lead a normal life, </w:t>
      </w:r>
      <w:r w:rsidRPr="00BD69F8">
        <w:rPr>
          <w:rFonts w:asciiTheme="minorBidi" w:hAnsiTheme="minorBidi" w:cstheme="minorBidi"/>
          <w:sz w:val="24"/>
          <w:szCs w:val="24"/>
          <w:lang w:val="en-GB"/>
        </w:rPr>
        <w:t>boyfriend, work, and university, but I always felt numb inside</w:t>
      </w:r>
      <w:r w:rsidR="009A12E8">
        <w:rPr>
          <w:rFonts w:asciiTheme="minorBidi" w:hAnsiTheme="minorBidi" w:cstheme="minorBidi"/>
          <w:sz w:val="24"/>
          <w:szCs w:val="24"/>
          <w:lang w:val="en-GB"/>
        </w:rPr>
        <w:t xml:space="preserve"> and always had to lie and pretend</w:t>
      </w:r>
      <w:r w:rsidR="00B2515B">
        <w:rPr>
          <w:rFonts w:asciiTheme="minorBidi" w:hAnsiTheme="minorBidi" w:cstheme="minorBidi"/>
          <w:sz w:val="24"/>
          <w:szCs w:val="24"/>
          <w:lang w:val="en-GB"/>
        </w:rPr>
        <w:t>,</w:t>
      </w:r>
      <w:r w:rsidRPr="00BD69F8">
        <w:rPr>
          <w:rFonts w:asciiTheme="minorBidi" w:hAnsiTheme="minorBidi" w:cstheme="minorBidi"/>
          <w:sz w:val="24"/>
          <w:szCs w:val="24"/>
          <w:lang w:val="en-GB"/>
        </w:rPr>
        <w:t xml:space="preserve"> </w:t>
      </w:r>
      <w:r w:rsidR="009A12E8">
        <w:rPr>
          <w:rFonts w:asciiTheme="minorBidi" w:hAnsiTheme="minorBidi" w:cstheme="minorBidi"/>
          <w:sz w:val="24"/>
          <w:szCs w:val="24"/>
          <w:lang w:val="en-GB"/>
        </w:rPr>
        <w:t xml:space="preserve">for example </w:t>
      </w:r>
      <w:r w:rsidR="00B2515B">
        <w:rPr>
          <w:rFonts w:asciiTheme="minorBidi" w:hAnsiTheme="minorBidi" w:cstheme="minorBidi"/>
          <w:sz w:val="24"/>
          <w:szCs w:val="24"/>
          <w:lang w:val="en-GB"/>
        </w:rPr>
        <w:t xml:space="preserve">when </w:t>
      </w:r>
      <w:r w:rsidR="009A12E8">
        <w:rPr>
          <w:rFonts w:asciiTheme="minorBidi" w:hAnsiTheme="minorBidi" w:cstheme="minorBidi"/>
          <w:sz w:val="24"/>
          <w:szCs w:val="24"/>
          <w:lang w:val="en-GB"/>
        </w:rPr>
        <w:t xml:space="preserve">somebody </w:t>
      </w:r>
      <w:r w:rsidRPr="00BD69F8">
        <w:rPr>
          <w:rFonts w:asciiTheme="minorBidi" w:hAnsiTheme="minorBidi" w:cstheme="minorBidi"/>
          <w:sz w:val="24"/>
          <w:szCs w:val="24"/>
          <w:lang w:val="en-GB"/>
        </w:rPr>
        <w:t>asked if I</w:t>
      </w:r>
      <w:r w:rsidR="009A12E8">
        <w:rPr>
          <w:rFonts w:asciiTheme="minorBidi" w:hAnsiTheme="minorBidi" w:cstheme="minorBidi"/>
          <w:sz w:val="24"/>
          <w:szCs w:val="24"/>
          <w:lang w:val="en-GB"/>
        </w:rPr>
        <w:t xml:space="preserve"> wanted</w:t>
      </w:r>
      <w:r w:rsidR="00D32BA6">
        <w:rPr>
          <w:rFonts w:asciiTheme="minorBidi" w:hAnsiTheme="minorBidi" w:cstheme="minorBidi"/>
          <w:sz w:val="24"/>
          <w:szCs w:val="24"/>
          <w:lang w:val="en-GB"/>
        </w:rPr>
        <w:t xml:space="preserve"> children. I didn’</w:t>
      </w:r>
      <w:r w:rsidRPr="00BD69F8">
        <w:rPr>
          <w:rFonts w:asciiTheme="minorBidi" w:hAnsiTheme="minorBidi" w:cstheme="minorBidi"/>
          <w:sz w:val="24"/>
          <w:szCs w:val="24"/>
          <w:lang w:val="en-GB"/>
        </w:rPr>
        <w:t>t want to think about my childhood</w:t>
      </w:r>
      <w:r w:rsidR="00B2515B">
        <w:rPr>
          <w:rFonts w:asciiTheme="minorBidi" w:hAnsiTheme="minorBidi" w:cstheme="minorBidi"/>
          <w:sz w:val="24"/>
          <w:szCs w:val="24"/>
          <w:lang w:val="en-GB"/>
        </w:rPr>
        <w:t>, and</w:t>
      </w:r>
      <w:r w:rsidRPr="00BD69F8">
        <w:rPr>
          <w:rFonts w:asciiTheme="minorBidi" w:hAnsiTheme="minorBidi" w:cstheme="minorBidi"/>
          <w:sz w:val="24"/>
          <w:szCs w:val="24"/>
          <w:lang w:val="en-GB"/>
        </w:rPr>
        <w:t xml:space="preserve"> had little contact with my family.</w:t>
      </w:r>
    </w:p>
    <w:p w14:paraId="362391BB" w14:textId="77777777" w:rsidR="00516F71" w:rsidRDefault="00516F71" w:rsidP="00516F71">
      <w:pPr>
        <w:rPr>
          <w:rFonts w:asciiTheme="minorBidi" w:hAnsiTheme="minorBidi" w:cstheme="minorBidi"/>
          <w:sz w:val="24"/>
          <w:szCs w:val="24"/>
          <w:lang w:val="en-GB"/>
        </w:rPr>
      </w:pPr>
    </w:p>
    <w:p w14:paraId="1507E2FE" w14:textId="4A9BD3A4" w:rsidR="009A12E8" w:rsidRPr="009A12E8" w:rsidRDefault="009A12E8" w:rsidP="007A26A3">
      <w:pPr>
        <w:rPr>
          <w:rFonts w:asciiTheme="minorBidi" w:hAnsiTheme="minorBidi" w:cstheme="minorBidi"/>
          <w:sz w:val="24"/>
          <w:szCs w:val="24"/>
          <w:lang w:val="en-GB"/>
        </w:rPr>
      </w:pPr>
      <w:r w:rsidRPr="009A12E8">
        <w:rPr>
          <w:rFonts w:asciiTheme="minorBidi" w:hAnsiTheme="minorBidi" w:cstheme="minorBidi"/>
          <w:sz w:val="24"/>
          <w:szCs w:val="24"/>
          <w:lang w:val="en-GB"/>
        </w:rPr>
        <w:t>An obsessive-compulsive disorder controlled my everyday life for decades</w:t>
      </w:r>
      <w:r w:rsidR="003A0DF1">
        <w:rPr>
          <w:rFonts w:asciiTheme="minorBidi" w:hAnsiTheme="minorBidi" w:cstheme="minorBidi"/>
          <w:sz w:val="24"/>
          <w:szCs w:val="24"/>
          <w:lang w:val="en-GB"/>
        </w:rPr>
        <w:t xml:space="preserve">. </w:t>
      </w:r>
      <w:r w:rsidR="007A26A3">
        <w:rPr>
          <w:rFonts w:asciiTheme="minorBidi" w:hAnsiTheme="minorBidi" w:cstheme="minorBidi"/>
          <w:sz w:val="24"/>
          <w:szCs w:val="24"/>
          <w:lang w:val="en-GB"/>
        </w:rPr>
        <w:t>I couldn’</w:t>
      </w:r>
      <w:r w:rsidRPr="009A12E8">
        <w:rPr>
          <w:rFonts w:asciiTheme="minorBidi" w:hAnsiTheme="minorBidi" w:cstheme="minorBidi"/>
          <w:sz w:val="24"/>
          <w:szCs w:val="24"/>
          <w:lang w:val="en-GB"/>
        </w:rPr>
        <w:t>t study anymore; I was always exhaus</w:t>
      </w:r>
      <w:r w:rsidR="007A26A3">
        <w:rPr>
          <w:rFonts w:asciiTheme="minorBidi" w:hAnsiTheme="minorBidi" w:cstheme="minorBidi"/>
          <w:sz w:val="24"/>
          <w:szCs w:val="24"/>
          <w:lang w:val="en-GB"/>
        </w:rPr>
        <w:t>ted and desperate, and I couldn’</w:t>
      </w:r>
      <w:r w:rsidRPr="009A12E8">
        <w:rPr>
          <w:rFonts w:asciiTheme="minorBidi" w:hAnsiTheme="minorBidi" w:cstheme="minorBidi"/>
          <w:sz w:val="24"/>
          <w:szCs w:val="24"/>
          <w:lang w:val="en-GB"/>
        </w:rPr>
        <w:t xml:space="preserve">t talk to anybody, for who would understand? </w:t>
      </w:r>
    </w:p>
    <w:p w14:paraId="6A9BDE7F" w14:textId="77777777" w:rsidR="009A12E8" w:rsidRPr="009A12E8" w:rsidRDefault="009A12E8" w:rsidP="009A12E8">
      <w:pPr>
        <w:rPr>
          <w:rFonts w:asciiTheme="minorBidi" w:hAnsiTheme="minorBidi" w:cstheme="minorBidi"/>
          <w:sz w:val="24"/>
          <w:szCs w:val="24"/>
          <w:lang w:val="en-GB"/>
        </w:rPr>
      </w:pPr>
    </w:p>
    <w:p w14:paraId="401381BE" w14:textId="5B156B86" w:rsidR="009A12E8" w:rsidRDefault="009A12E8" w:rsidP="009A12E8">
      <w:pPr>
        <w:rPr>
          <w:rFonts w:asciiTheme="minorBidi" w:hAnsiTheme="minorBidi" w:cstheme="minorBidi"/>
          <w:sz w:val="24"/>
          <w:szCs w:val="24"/>
          <w:lang w:val="en-GB"/>
        </w:rPr>
      </w:pPr>
      <w:r w:rsidRPr="009A12E8">
        <w:rPr>
          <w:rFonts w:asciiTheme="minorBidi" w:hAnsiTheme="minorBidi" w:cstheme="minorBidi"/>
          <w:sz w:val="24"/>
          <w:szCs w:val="24"/>
          <w:lang w:val="en-GB"/>
        </w:rPr>
        <w:t xml:space="preserve">At </w:t>
      </w:r>
      <w:r w:rsidR="003A0DF1">
        <w:rPr>
          <w:rFonts w:asciiTheme="minorBidi" w:hAnsiTheme="minorBidi" w:cstheme="minorBidi"/>
          <w:sz w:val="24"/>
          <w:szCs w:val="24"/>
          <w:lang w:val="en-GB"/>
        </w:rPr>
        <w:t>35</w:t>
      </w:r>
      <w:r w:rsidRPr="009A12E8">
        <w:rPr>
          <w:rFonts w:asciiTheme="minorBidi" w:hAnsiTheme="minorBidi" w:cstheme="minorBidi"/>
          <w:sz w:val="24"/>
          <w:szCs w:val="24"/>
          <w:lang w:val="en-GB"/>
        </w:rPr>
        <w:t xml:space="preserve">, I had to pull the emergency brake. I started </w:t>
      </w:r>
      <w:r w:rsidR="00B2515B">
        <w:rPr>
          <w:rFonts w:asciiTheme="minorBidi" w:hAnsiTheme="minorBidi" w:cstheme="minorBidi"/>
          <w:sz w:val="24"/>
          <w:szCs w:val="24"/>
          <w:lang w:val="en-GB"/>
        </w:rPr>
        <w:t xml:space="preserve">a </w:t>
      </w:r>
      <w:r w:rsidRPr="009A12E8">
        <w:rPr>
          <w:rFonts w:asciiTheme="minorBidi" w:hAnsiTheme="minorBidi" w:cstheme="minorBidi"/>
          <w:sz w:val="24"/>
          <w:szCs w:val="24"/>
          <w:lang w:val="en-GB"/>
        </w:rPr>
        <w:t xml:space="preserve">psychoanalytic </w:t>
      </w:r>
      <w:r w:rsidR="00B2515B">
        <w:rPr>
          <w:rFonts w:asciiTheme="minorBidi" w:hAnsiTheme="minorBidi" w:cstheme="minorBidi"/>
          <w:sz w:val="24"/>
          <w:szCs w:val="24"/>
          <w:lang w:val="en-GB"/>
        </w:rPr>
        <w:t xml:space="preserve">therapy, which lasted </w:t>
      </w:r>
      <w:r w:rsidR="00B2515B">
        <w:rPr>
          <w:rFonts w:asciiTheme="minorBidi" w:hAnsiTheme="minorBidi" w:cstheme="minorBidi"/>
          <w:sz w:val="24"/>
          <w:szCs w:val="24"/>
          <w:lang w:val="en-GB"/>
        </w:rPr>
        <w:lastRenderedPageBreak/>
        <w:t>ten years,</w:t>
      </w:r>
      <w:r w:rsidRPr="009A12E8">
        <w:rPr>
          <w:rFonts w:asciiTheme="minorBidi" w:hAnsiTheme="minorBidi" w:cstheme="minorBidi"/>
          <w:sz w:val="24"/>
          <w:szCs w:val="24"/>
          <w:lang w:val="en-GB"/>
        </w:rPr>
        <w:t xml:space="preserve"> </w:t>
      </w:r>
      <w:r w:rsidR="00282F5B">
        <w:rPr>
          <w:rFonts w:asciiTheme="minorBidi" w:hAnsiTheme="minorBidi" w:cstheme="minorBidi"/>
          <w:sz w:val="24"/>
          <w:szCs w:val="24"/>
          <w:lang w:val="en-GB"/>
        </w:rPr>
        <w:t>otherwise I wouldn’</w:t>
      </w:r>
      <w:bookmarkStart w:id="0" w:name="_GoBack"/>
      <w:bookmarkEnd w:id="0"/>
      <w:r w:rsidR="00B2515B" w:rsidRPr="00516F71">
        <w:rPr>
          <w:rFonts w:asciiTheme="minorBidi" w:hAnsiTheme="minorBidi" w:cstheme="minorBidi"/>
          <w:sz w:val="24"/>
          <w:szCs w:val="24"/>
          <w:lang w:val="en-GB"/>
        </w:rPr>
        <w:t>t be here now</w:t>
      </w:r>
      <w:r w:rsidR="00B2515B">
        <w:rPr>
          <w:rFonts w:asciiTheme="minorBidi" w:hAnsiTheme="minorBidi" w:cstheme="minorBidi"/>
          <w:sz w:val="24"/>
          <w:szCs w:val="24"/>
          <w:lang w:val="en-GB"/>
        </w:rPr>
        <w:t>. And while the Swiss Federal Invalidity Insurance</w:t>
      </w:r>
      <w:r w:rsidRPr="009A12E8">
        <w:rPr>
          <w:rFonts w:asciiTheme="minorBidi" w:hAnsiTheme="minorBidi" w:cstheme="minorBidi"/>
          <w:sz w:val="24"/>
          <w:szCs w:val="24"/>
          <w:lang w:val="en-GB"/>
        </w:rPr>
        <w:t xml:space="preserve"> </w:t>
      </w:r>
      <w:r w:rsidR="00B2515B">
        <w:rPr>
          <w:rFonts w:asciiTheme="minorBidi" w:hAnsiTheme="minorBidi" w:cstheme="minorBidi"/>
          <w:sz w:val="24"/>
          <w:szCs w:val="24"/>
          <w:lang w:val="en-GB"/>
        </w:rPr>
        <w:t xml:space="preserve">paid for all the surgeries, for the </w:t>
      </w:r>
      <w:r w:rsidR="00B2515B" w:rsidRPr="009A12E8">
        <w:rPr>
          <w:rFonts w:asciiTheme="minorBidi" w:hAnsiTheme="minorBidi" w:cstheme="minorBidi"/>
          <w:sz w:val="24"/>
          <w:szCs w:val="24"/>
          <w:lang w:val="en-GB"/>
        </w:rPr>
        <w:t xml:space="preserve">psychoanalytic </w:t>
      </w:r>
      <w:r w:rsidR="00897659">
        <w:rPr>
          <w:rFonts w:asciiTheme="minorBidi" w:hAnsiTheme="minorBidi" w:cstheme="minorBidi"/>
          <w:sz w:val="24"/>
          <w:szCs w:val="24"/>
          <w:lang w:val="en-GB"/>
        </w:rPr>
        <w:t>rehabilitation</w:t>
      </w:r>
      <w:r w:rsidR="00B2515B">
        <w:rPr>
          <w:rFonts w:asciiTheme="minorBidi" w:hAnsiTheme="minorBidi" w:cstheme="minorBidi"/>
          <w:sz w:val="24"/>
          <w:szCs w:val="24"/>
          <w:lang w:val="en-GB"/>
        </w:rPr>
        <w:t xml:space="preserve">, a </w:t>
      </w:r>
      <w:r w:rsidRPr="009A12E8">
        <w:rPr>
          <w:rFonts w:asciiTheme="minorBidi" w:hAnsiTheme="minorBidi" w:cstheme="minorBidi"/>
          <w:sz w:val="24"/>
          <w:szCs w:val="24"/>
          <w:lang w:val="en-GB"/>
        </w:rPr>
        <w:t xml:space="preserve">third of the costs I had to pay myself. </w:t>
      </w:r>
    </w:p>
    <w:p w14:paraId="40CE5856" w14:textId="77777777" w:rsidR="009A12E8" w:rsidRDefault="009A12E8" w:rsidP="009A12E8">
      <w:pPr>
        <w:rPr>
          <w:rFonts w:asciiTheme="minorBidi" w:hAnsiTheme="minorBidi" w:cstheme="minorBidi"/>
          <w:sz w:val="24"/>
          <w:szCs w:val="24"/>
          <w:lang w:val="en-GB"/>
        </w:rPr>
      </w:pPr>
    </w:p>
    <w:p w14:paraId="7E209624" w14:textId="69E71A3B" w:rsidR="00516F71" w:rsidRDefault="006A1B1C" w:rsidP="003A0DF1">
      <w:pPr>
        <w:rPr>
          <w:rFonts w:asciiTheme="minorBidi" w:hAnsiTheme="minorBidi" w:cstheme="minorBidi"/>
          <w:sz w:val="24"/>
          <w:szCs w:val="24"/>
          <w:lang w:val="en-GB"/>
        </w:rPr>
      </w:pPr>
      <w:r w:rsidRPr="006A1B1C">
        <w:rPr>
          <w:rFonts w:asciiTheme="minorBidi" w:hAnsiTheme="minorBidi" w:cstheme="minorBidi"/>
          <w:sz w:val="24"/>
          <w:szCs w:val="24"/>
          <w:lang w:val="en-GB"/>
        </w:rPr>
        <w:t xml:space="preserve">I learned fragments of the truth </w:t>
      </w:r>
      <w:r w:rsidR="005A252D">
        <w:rPr>
          <w:rFonts w:asciiTheme="minorBidi" w:hAnsiTheme="minorBidi" w:cstheme="minorBidi"/>
          <w:sz w:val="24"/>
          <w:szCs w:val="24"/>
          <w:lang w:val="en-GB"/>
        </w:rPr>
        <w:t xml:space="preserve">of what was done to me </w:t>
      </w:r>
      <w:r w:rsidRPr="006A1B1C">
        <w:rPr>
          <w:rFonts w:asciiTheme="minorBidi" w:hAnsiTheme="minorBidi" w:cstheme="minorBidi"/>
          <w:sz w:val="24"/>
          <w:szCs w:val="24"/>
          <w:lang w:val="en-GB"/>
        </w:rPr>
        <w:t>only after decades of ignorance and denial.</w:t>
      </w:r>
      <w:r w:rsidR="003A0DF1">
        <w:rPr>
          <w:rFonts w:asciiTheme="minorBidi" w:hAnsiTheme="minorBidi" w:cstheme="minorBidi"/>
          <w:sz w:val="24"/>
          <w:szCs w:val="24"/>
          <w:lang w:val="en-GB"/>
        </w:rPr>
        <w:t xml:space="preserve"> </w:t>
      </w:r>
      <w:r w:rsidR="00516F71" w:rsidRPr="00516F71">
        <w:rPr>
          <w:rFonts w:asciiTheme="minorBidi" w:hAnsiTheme="minorBidi" w:cstheme="minorBidi"/>
          <w:sz w:val="24"/>
          <w:szCs w:val="24"/>
          <w:lang w:val="en-GB"/>
        </w:rPr>
        <w:t>Only at 35 I discovered that I am not alone and that there are self-help groups.</w:t>
      </w:r>
      <w:r w:rsidR="003A0DF1">
        <w:rPr>
          <w:rFonts w:asciiTheme="minorBidi" w:hAnsiTheme="minorBidi" w:cstheme="minorBidi"/>
          <w:sz w:val="24"/>
          <w:szCs w:val="24"/>
          <w:lang w:val="en-GB"/>
        </w:rPr>
        <w:t xml:space="preserve"> </w:t>
      </w:r>
      <w:r w:rsidR="00516F71" w:rsidRPr="00516F71">
        <w:rPr>
          <w:rFonts w:asciiTheme="minorBidi" w:hAnsiTheme="minorBidi" w:cstheme="minorBidi"/>
          <w:sz w:val="24"/>
          <w:szCs w:val="24"/>
          <w:lang w:val="en-GB"/>
        </w:rPr>
        <w:t xml:space="preserve">At 42, I was lucky to obtain my medical records, but only after a long </w:t>
      </w:r>
      <w:r w:rsidR="0065769C">
        <w:rPr>
          <w:rFonts w:asciiTheme="minorBidi" w:hAnsiTheme="minorBidi" w:cstheme="minorBidi"/>
          <w:sz w:val="24"/>
          <w:szCs w:val="24"/>
          <w:lang w:val="en-GB"/>
        </w:rPr>
        <w:t>struggle</w:t>
      </w:r>
      <w:r w:rsidR="00516F71" w:rsidRPr="00516F71">
        <w:rPr>
          <w:rFonts w:asciiTheme="minorBidi" w:hAnsiTheme="minorBidi" w:cstheme="minorBidi"/>
          <w:sz w:val="24"/>
          <w:szCs w:val="24"/>
          <w:lang w:val="en-GB"/>
        </w:rPr>
        <w:t>, and with statutes of limitations long expired.</w:t>
      </w:r>
    </w:p>
    <w:p w14:paraId="3C56EFEC" w14:textId="77777777" w:rsidR="006A1B1C" w:rsidRDefault="006A1B1C" w:rsidP="00516F71">
      <w:pPr>
        <w:rPr>
          <w:rFonts w:asciiTheme="minorBidi" w:hAnsiTheme="minorBidi" w:cstheme="minorBidi"/>
          <w:sz w:val="24"/>
          <w:szCs w:val="24"/>
          <w:lang w:val="en-GB"/>
        </w:rPr>
      </w:pPr>
    </w:p>
    <w:p w14:paraId="09A096AE" w14:textId="4D2AF028" w:rsidR="0065769C" w:rsidRDefault="003A0DF1" w:rsidP="00897659">
      <w:pPr>
        <w:rPr>
          <w:rFonts w:asciiTheme="minorBidi" w:hAnsiTheme="minorBidi" w:cstheme="minorBidi"/>
          <w:sz w:val="24"/>
          <w:szCs w:val="24"/>
          <w:lang w:val="en-GB"/>
        </w:rPr>
      </w:pPr>
      <w:r>
        <w:rPr>
          <w:rFonts w:asciiTheme="minorBidi" w:hAnsiTheme="minorBidi" w:cstheme="minorBidi"/>
          <w:sz w:val="24"/>
          <w:szCs w:val="24"/>
          <w:lang w:val="en-GB"/>
        </w:rPr>
        <w:t xml:space="preserve">Today, </w:t>
      </w:r>
      <w:r w:rsidR="00516F71" w:rsidRPr="00516F71">
        <w:rPr>
          <w:rFonts w:asciiTheme="minorBidi" w:hAnsiTheme="minorBidi" w:cstheme="minorBidi"/>
          <w:sz w:val="24"/>
          <w:szCs w:val="24"/>
          <w:lang w:val="en-GB"/>
        </w:rPr>
        <w:t>I still suffer from periodical pain between my legs, hypersensitivity, and painful scars.</w:t>
      </w:r>
      <w:r w:rsidR="0065769C">
        <w:rPr>
          <w:rFonts w:asciiTheme="minorBidi" w:hAnsiTheme="minorBidi" w:cstheme="minorBidi"/>
          <w:sz w:val="24"/>
          <w:szCs w:val="24"/>
          <w:lang w:val="en-GB"/>
        </w:rPr>
        <w:t xml:space="preserve"> </w:t>
      </w:r>
      <w:r w:rsidR="005152B5">
        <w:rPr>
          <w:rFonts w:asciiTheme="minorBidi" w:hAnsiTheme="minorBidi" w:cstheme="minorBidi"/>
          <w:sz w:val="24"/>
          <w:szCs w:val="24"/>
          <w:lang w:val="en-GB"/>
        </w:rPr>
        <w:t>B</w:t>
      </w:r>
      <w:r w:rsidR="0065769C">
        <w:rPr>
          <w:rFonts w:asciiTheme="minorBidi" w:hAnsiTheme="minorBidi" w:cstheme="minorBidi"/>
          <w:sz w:val="24"/>
          <w:szCs w:val="24"/>
          <w:lang w:val="en-GB"/>
        </w:rPr>
        <w:t>ecause of the castration I have to take artificial hormones for the rest of my life</w:t>
      </w:r>
      <w:r w:rsidR="0006109E">
        <w:rPr>
          <w:rFonts w:asciiTheme="minorBidi" w:hAnsiTheme="minorBidi" w:cstheme="minorBidi"/>
          <w:sz w:val="24"/>
          <w:szCs w:val="24"/>
          <w:lang w:val="en-GB"/>
        </w:rPr>
        <w:t>. Already at 30 I was diagnosed with</w:t>
      </w:r>
      <w:r w:rsidR="0065769C">
        <w:rPr>
          <w:rFonts w:asciiTheme="minorBidi" w:hAnsiTheme="minorBidi" w:cstheme="minorBidi"/>
          <w:sz w:val="24"/>
          <w:szCs w:val="24"/>
          <w:lang w:val="en-GB"/>
        </w:rPr>
        <w:t xml:space="preserve"> </w:t>
      </w:r>
      <w:r w:rsidR="0006109E">
        <w:rPr>
          <w:rFonts w:asciiTheme="minorBidi" w:hAnsiTheme="minorBidi" w:cstheme="minorBidi"/>
          <w:sz w:val="24"/>
          <w:szCs w:val="24"/>
          <w:lang w:val="en-GB"/>
        </w:rPr>
        <w:t xml:space="preserve">a beginning </w:t>
      </w:r>
      <w:r w:rsidR="0065769C">
        <w:rPr>
          <w:rFonts w:asciiTheme="minorBidi" w:hAnsiTheme="minorBidi" w:cstheme="minorBidi"/>
          <w:sz w:val="24"/>
          <w:szCs w:val="24"/>
          <w:lang w:val="en-GB"/>
        </w:rPr>
        <w:t xml:space="preserve">osteoporosis and </w:t>
      </w:r>
      <w:r w:rsidR="0006109E">
        <w:rPr>
          <w:rFonts w:asciiTheme="minorBidi" w:hAnsiTheme="minorBidi" w:cstheme="minorBidi"/>
          <w:sz w:val="24"/>
          <w:szCs w:val="24"/>
          <w:lang w:val="en-GB"/>
        </w:rPr>
        <w:t xml:space="preserve">as long as I can remember I suffered from </w:t>
      </w:r>
      <w:r w:rsidR="0006109E" w:rsidRPr="0065769C">
        <w:rPr>
          <w:rFonts w:asciiTheme="minorBidi" w:hAnsiTheme="minorBidi" w:cstheme="minorBidi"/>
          <w:sz w:val="24"/>
          <w:szCs w:val="24"/>
          <w:lang w:val="en-GB"/>
        </w:rPr>
        <w:t>metabolic and circulatory problems</w:t>
      </w:r>
      <w:r w:rsidR="0006109E">
        <w:rPr>
          <w:rFonts w:asciiTheme="minorBidi" w:hAnsiTheme="minorBidi" w:cstheme="minorBidi"/>
          <w:sz w:val="24"/>
          <w:szCs w:val="24"/>
          <w:lang w:val="en-GB"/>
        </w:rPr>
        <w:t>, which are all known negative effects of castration.</w:t>
      </w:r>
    </w:p>
    <w:p w14:paraId="1B878EBA" w14:textId="77777777" w:rsidR="00897659" w:rsidRPr="00516F71" w:rsidRDefault="00897659" w:rsidP="00897659">
      <w:pPr>
        <w:rPr>
          <w:rFonts w:asciiTheme="minorBidi" w:hAnsiTheme="minorBidi" w:cstheme="minorBidi"/>
          <w:sz w:val="24"/>
          <w:szCs w:val="24"/>
          <w:lang w:val="en-GB"/>
        </w:rPr>
      </w:pPr>
    </w:p>
    <w:p w14:paraId="6655B739" w14:textId="18EC1B54" w:rsidR="003A0DF1" w:rsidRDefault="00516F71" w:rsidP="00516F71">
      <w:pPr>
        <w:rPr>
          <w:rFonts w:asciiTheme="minorBidi" w:hAnsiTheme="minorBidi" w:cstheme="minorBidi"/>
          <w:sz w:val="24"/>
          <w:szCs w:val="24"/>
          <w:lang w:val="en-GB"/>
        </w:rPr>
      </w:pPr>
      <w:r w:rsidRPr="00516F71">
        <w:rPr>
          <w:rFonts w:asciiTheme="minorBidi" w:hAnsiTheme="minorBidi" w:cstheme="minorBidi"/>
          <w:sz w:val="24"/>
          <w:szCs w:val="24"/>
          <w:lang w:val="en-GB"/>
        </w:rPr>
        <w:t xml:space="preserve">As substantiated in our </w:t>
      </w:r>
      <w:r w:rsidR="003A0DF1" w:rsidRPr="00897659">
        <w:rPr>
          <w:rFonts w:asciiTheme="minorBidi" w:hAnsiTheme="minorBidi" w:cstheme="minorBidi"/>
          <w:b/>
          <w:bCs/>
          <w:sz w:val="24"/>
          <w:szCs w:val="24"/>
          <w:lang w:val="en-GB"/>
        </w:rPr>
        <w:t>NGO report</w:t>
      </w:r>
      <w:r w:rsidR="003A0DF1">
        <w:rPr>
          <w:rFonts w:asciiTheme="minorBidi" w:hAnsiTheme="minorBidi" w:cstheme="minorBidi"/>
          <w:sz w:val="24"/>
          <w:szCs w:val="24"/>
          <w:lang w:val="en-GB"/>
        </w:rPr>
        <w:t>,</w:t>
      </w:r>
      <w:r w:rsidRPr="00516F71">
        <w:rPr>
          <w:rFonts w:asciiTheme="minorBidi" w:hAnsiTheme="minorBidi" w:cstheme="minorBidi"/>
          <w:sz w:val="24"/>
          <w:szCs w:val="24"/>
          <w:lang w:val="en-GB"/>
        </w:rPr>
        <w:t xml:space="preserve"> in Switzerland all forms</w:t>
      </w:r>
      <w:r w:rsidR="00897659">
        <w:rPr>
          <w:rFonts w:asciiTheme="minorBidi" w:hAnsiTheme="minorBidi" w:cstheme="minorBidi"/>
          <w:sz w:val="24"/>
          <w:szCs w:val="24"/>
          <w:lang w:val="en-GB"/>
        </w:rPr>
        <w:t xml:space="preserve"> of Intersex Genital Mutilation</w:t>
      </w:r>
      <w:r w:rsidRPr="00516F71">
        <w:rPr>
          <w:rFonts w:asciiTheme="minorBidi" w:hAnsiTheme="minorBidi" w:cstheme="minorBidi"/>
          <w:sz w:val="24"/>
          <w:szCs w:val="24"/>
          <w:lang w:val="en-GB"/>
        </w:rPr>
        <w:t xml:space="preserve"> are still perpetrated with impunity, paid for by the Swi</w:t>
      </w:r>
      <w:r w:rsidR="00BE37CB">
        <w:rPr>
          <w:rFonts w:asciiTheme="minorBidi" w:hAnsiTheme="minorBidi" w:cstheme="minorBidi"/>
          <w:sz w:val="24"/>
          <w:szCs w:val="24"/>
          <w:lang w:val="en-GB"/>
        </w:rPr>
        <w:t>ss F</w:t>
      </w:r>
      <w:r w:rsidR="00897659">
        <w:rPr>
          <w:rFonts w:asciiTheme="minorBidi" w:hAnsiTheme="minorBidi" w:cstheme="minorBidi"/>
          <w:sz w:val="24"/>
          <w:szCs w:val="24"/>
          <w:lang w:val="en-GB"/>
        </w:rPr>
        <w:t xml:space="preserve">ederal </w:t>
      </w:r>
      <w:r w:rsidR="00DD1E66">
        <w:rPr>
          <w:rFonts w:asciiTheme="minorBidi" w:hAnsiTheme="minorBidi" w:cstheme="minorBidi"/>
          <w:sz w:val="24"/>
          <w:szCs w:val="24"/>
          <w:lang w:val="en-GB"/>
        </w:rPr>
        <w:t>Invalidity</w:t>
      </w:r>
      <w:r w:rsidR="00897659">
        <w:rPr>
          <w:rFonts w:asciiTheme="minorBidi" w:hAnsiTheme="minorBidi" w:cstheme="minorBidi"/>
          <w:sz w:val="24"/>
          <w:szCs w:val="24"/>
          <w:lang w:val="en-GB"/>
        </w:rPr>
        <w:t xml:space="preserve"> Insurance. On the other hand,</w:t>
      </w:r>
      <w:r w:rsidRPr="00516F71">
        <w:rPr>
          <w:rFonts w:asciiTheme="minorBidi" w:hAnsiTheme="minorBidi" w:cstheme="minorBidi"/>
          <w:sz w:val="24"/>
          <w:szCs w:val="24"/>
          <w:lang w:val="en-GB"/>
        </w:rPr>
        <w:t xml:space="preserve"> adequate psychosocial support </w:t>
      </w:r>
      <w:r w:rsidR="003A0DF1">
        <w:rPr>
          <w:rFonts w:asciiTheme="minorBidi" w:hAnsiTheme="minorBidi" w:cstheme="minorBidi"/>
          <w:sz w:val="24"/>
          <w:szCs w:val="24"/>
          <w:lang w:val="en-GB"/>
        </w:rPr>
        <w:t xml:space="preserve">and rehabilitation </w:t>
      </w:r>
      <w:r w:rsidRPr="00516F71">
        <w:rPr>
          <w:rFonts w:asciiTheme="minorBidi" w:hAnsiTheme="minorBidi" w:cstheme="minorBidi"/>
          <w:sz w:val="24"/>
          <w:szCs w:val="24"/>
          <w:lang w:val="en-GB"/>
        </w:rPr>
        <w:t>is still not available</w:t>
      </w:r>
      <w:r w:rsidR="00897659">
        <w:rPr>
          <w:rFonts w:asciiTheme="minorBidi" w:hAnsiTheme="minorBidi" w:cstheme="minorBidi"/>
          <w:sz w:val="24"/>
          <w:szCs w:val="24"/>
          <w:lang w:val="en-GB"/>
        </w:rPr>
        <w:t xml:space="preserve">, and neither is access to </w:t>
      </w:r>
      <w:r w:rsidR="005A252D">
        <w:rPr>
          <w:rFonts w:asciiTheme="minorBidi" w:hAnsiTheme="minorBidi" w:cstheme="minorBidi"/>
          <w:sz w:val="24"/>
          <w:szCs w:val="24"/>
          <w:lang w:val="en-GB"/>
        </w:rPr>
        <w:t>redress and justice</w:t>
      </w:r>
      <w:r w:rsidR="003A0DF1">
        <w:rPr>
          <w:rFonts w:asciiTheme="minorBidi" w:hAnsiTheme="minorBidi" w:cstheme="minorBidi"/>
          <w:sz w:val="24"/>
          <w:szCs w:val="24"/>
          <w:lang w:val="en-GB"/>
        </w:rPr>
        <w:t xml:space="preserve">. </w:t>
      </w:r>
    </w:p>
    <w:p w14:paraId="4DD299BB" w14:textId="77777777" w:rsidR="003A0DF1" w:rsidRDefault="003A0DF1" w:rsidP="00516F71">
      <w:pPr>
        <w:rPr>
          <w:rFonts w:asciiTheme="minorBidi" w:hAnsiTheme="minorBidi" w:cstheme="minorBidi"/>
          <w:sz w:val="24"/>
          <w:szCs w:val="24"/>
          <w:lang w:val="en-GB"/>
        </w:rPr>
      </w:pPr>
    </w:p>
    <w:p w14:paraId="6C773080" w14:textId="1BE1A9F9" w:rsidR="003A0DF1" w:rsidRDefault="00897659" w:rsidP="00516F71">
      <w:pPr>
        <w:rPr>
          <w:rFonts w:asciiTheme="minorBidi" w:hAnsiTheme="minorBidi" w:cstheme="minorBidi"/>
          <w:sz w:val="24"/>
          <w:szCs w:val="24"/>
          <w:lang w:val="en-GB"/>
        </w:rPr>
      </w:pPr>
      <w:r>
        <w:rPr>
          <w:rFonts w:asciiTheme="minorBidi" w:hAnsiTheme="minorBidi" w:cstheme="minorBidi"/>
          <w:sz w:val="24"/>
          <w:szCs w:val="24"/>
          <w:lang w:val="en-GB"/>
        </w:rPr>
        <w:t xml:space="preserve">And this all </w:t>
      </w:r>
      <w:r w:rsidR="003A0DF1">
        <w:rPr>
          <w:rFonts w:asciiTheme="minorBidi" w:hAnsiTheme="minorBidi" w:cstheme="minorBidi"/>
          <w:sz w:val="24"/>
          <w:szCs w:val="24"/>
          <w:lang w:val="en-GB"/>
        </w:rPr>
        <w:t>despite that in the meantime</w:t>
      </w:r>
      <w:r>
        <w:rPr>
          <w:rFonts w:asciiTheme="minorBidi" w:hAnsiTheme="minorBidi" w:cstheme="minorBidi"/>
          <w:sz w:val="24"/>
          <w:szCs w:val="24"/>
          <w:lang w:val="en-GB"/>
        </w:rPr>
        <w:t>,</w:t>
      </w:r>
      <w:r w:rsidR="003A0DF1">
        <w:rPr>
          <w:rFonts w:asciiTheme="minorBidi" w:hAnsiTheme="minorBidi" w:cstheme="minorBidi"/>
          <w:sz w:val="24"/>
          <w:szCs w:val="24"/>
          <w:lang w:val="en-GB"/>
        </w:rPr>
        <w:t xml:space="preserve"> IGM practices have been denounced as a serious violation</w:t>
      </w:r>
      <w:r>
        <w:rPr>
          <w:rFonts w:asciiTheme="minorBidi" w:hAnsiTheme="minorBidi" w:cstheme="minorBidi"/>
          <w:sz w:val="24"/>
          <w:szCs w:val="24"/>
          <w:lang w:val="en-GB"/>
        </w:rPr>
        <w:t xml:space="preserve"> of non-derogable rights, </w:t>
      </w:r>
      <w:r w:rsidR="00A946C6">
        <w:rPr>
          <w:rFonts w:asciiTheme="minorBidi" w:hAnsiTheme="minorBidi" w:cstheme="minorBidi"/>
          <w:sz w:val="24"/>
          <w:szCs w:val="24"/>
          <w:lang w:val="en-GB"/>
        </w:rPr>
        <w:t>namely</w:t>
      </w:r>
      <w:r w:rsidR="00FA137E">
        <w:rPr>
          <w:rFonts w:asciiTheme="minorBidi" w:hAnsiTheme="minorBidi" w:cstheme="minorBidi"/>
          <w:sz w:val="24"/>
          <w:szCs w:val="24"/>
          <w:lang w:val="en-GB"/>
        </w:rPr>
        <w:t xml:space="preserve"> </w:t>
      </w:r>
      <w:r>
        <w:rPr>
          <w:rFonts w:asciiTheme="minorBidi" w:hAnsiTheme="minorBidi" w:cstheme="minorBidi"/>
          <w:sz w:val="24"/>
          <w:szCs w:val="24"/>
          <w:lang w:val="en-GB"/>
        </w:rPr>
        <w:t xml:space="preserve">as inhuman treatment and a harmful practice, by the </w:t>
      </w:r>
      <w:r w:rsidRPr="00897659">
        <w:rPr>
          <w:rFonts w:asciiTheme="minorBidi" w:hAnsiTheme="minorBidi" w:cstheme="minorBidi"/>
          <w:b/>
          <w:bCs/>
          <w:sz w:val="24"/>
          <w:szCs w:val="24"/>
          <w:lang w:val="en-GB"/>
        </w:rPr>
        <w:t>Swiss National Advisory Commission on Biomedical Ethics (NEK-CNE)</w:t>
      </w:r>
      <w:r>
        <w:rPr>
          <w:rFonts w:asciiTheme="minorBidi" w:hAnsiTheme="minorBidi" w:cstheme="minorBidi"/>
          <w:sz w:val="24"/>
          <w:szCs w:val="24"/>
          <w:lang w:val="en-GB"/>
        </w:rPr>
        <w:t xml:space="preserve"> in 2012, by </w:t>
      </w:r>
      <w:r w:rsidRPr="00897659">
        <w:rPr>
          <w:rFonts w:asciiTheme="minorBidi" w:hAnsiTheme="minorBidi" w:cstheme="minorBidi"/>
          <w:b/>
          <w:bCs/>
          <w:sz w:val="24"/>
          <w:szCs w:val="24"/>
          <w:lang w:val="en-GB"/>
        </w:rPr>
        <w:t>CRC</w:t>
      </w:r>
      <w:r>
        <w:rPr>
          <w:rFonts w:asciiTheme="minorBidi" w:hAnsiTheme="minorBidi" w:cstheme="minorBidi"/>
          <w:sz w:val="24"/>
          <w:szCs w:val="24"/>
          <w:lang w:val="en-GB"/>
        </w:rPr>
        <w:t xml:space="preserve"> and </w:t>
      </w:r>
      <w:r w:rsidRPr="00897659">
        <w:rPr>
          <w:rFonts w:asciiTheme="minorBidi" w:hAnsiTheme="minorBidi" w:cstheme="minorBidi"/>
          <w:b/>
          <w:bCs/>
          <w:sz w:val="24"/>
          <w:szCs w:val="24"/>
          <w:lang w:val="en-GB"/>
        </w:rPr>
        <w:t>CAT</w:t>
      </w:r>
      <w:r>
        <w:rPr>
          <w:rFonts w:asciiTheme="minorBidi" w:hAnsiTheme="minorBidi" w:cstheme="minorBidi"/>
          <w:sz w:val="24"/>
          <w:szCs w:val="24"/>
          <w:lang w:val="en-GB"/>
        </w:rPr>
        <w:t xml:space="preserve"> in 2015, by </w:t>
      </w:r>
      <w:r w:rsidRPr="00897659">
        <w:rPr>
          <w:rFonts w:asciiTheme="minorBidi" w:hAnsiTheme="minorBidi" w:cstheme="minorBidi"/>
          <w:b/>
          <w:bCs/>
          <w:sz w:val="24"/>
          <w:szCs w:val="24"/>
          <w:lang w:val="en-GB"/>
        </w:rPr>
        <w:t>CEDAW</w:t>
      </w:r>
      <w:r>
        <w:rPr>
          <w:rFonts w:asciiTheme="minorBidi" w:hAnsiTheme="minorBidi" w:cstheme="minorBidi"/>
          <w:sz w:val="24"/>
          <w:szCs w:val="24"/>
          <w:lang w:val="en-GB"/>
        </w:rPr>
        <w:t xml:space="preserve"> in </w:t>
      </w:r>
      <w:r w:rsidR="006B6EB7">
        <w:rPr>
          <w:rFonts w:asciiTheme="minorBidi" w:hAnsiTheme="minorBidi" w:cstheme="minorBidi"/>
          <w:sz w:val="24"/>
          <w:szCs w:val="24"/>
          <w:lang w:val="en-GB"/>
        </w:rPr>
        <w:t>2016</w:t>
      </w:r>
      <w:r>
        <w:rPr>
          <w:rFonts w:asciiTheme="minorBidi" w:hAnsiTheme="minorBidi" w:cstheme="minorBidi"/>
          <w:sz w:val="24"/>
          <w:szCs w:val="24"/>
          <w:lang w:val="en-GB"/>
        </w:rPr>
        <w:t xml:space="preserve"> and by </w:t>
      </w:r>
      <w:r w:rsidRPr="00897659">
        <w:rPr>
          <w:rFonts w:asciiTheme="minorBidi" w:hAnsiTheme="minorBidi" w:cstheme="minorBidi"/>
          <w:b/>
          <w:bCs/>
          <w:sz w:val="24"/>
          <w:szCs w:val="24"/>
          <w:lang w:val="en-GB"/>
        </w:rPr>
        <w:t>CCPR</w:t>
      </w:r>
      <w:r>
        <w:rPr>
          <w:rFonts w:asciiTheme="minorBidi" w:hAnsiTheme="minorBidi" w:cstheme="minorBidi"/>
          <w:sz w:val="24"/>
          <w:szCs w:val="24"/>
          <w:lang w:val="en-GB"/>
        </w:rPr>
        <w:t xml:space="preserve"> in 2017, all of them urging Switzerland to </w:t>
      </w:r>
    </w:p>
    <w:p w14:paraId="36B9E096" w14:textId="6B271B51" w:rsidR="00516F71" w:rsidRPr="00D62AC6" w:rsidRDefault="00897659" w:rsidP="00D62AC6">
      <w:pPr>
        <w:pStyle w:val="Listenabsatz"/>
        <w:numPr>
          <w:ilvl w:val="0"/>
          <w:numId w:val="3"/>
        </w:numPr>
        <w:rPr>
          <w:rFonts w:asciiTheme="minorBidi" w:hAnsiTheme="minorBidi" w:cstheme="minorBidi"/>
          <w:sz w:val="24"/>
          <w:szCs w:val="24"/>
          <w:lang w:val="en-GB"/>
        </w:rPr>
      </w:pPr>
      <w:r w:rsidRPr="00D62AC6">
        <w:rPr>
          <w:rFonts w:asciiTheme="minorBidi" w:hAnsiTheme="minorBidi" w:cstheme="minorBidi"/>
          <w:b/>
          <w:bCs/>
          <w:sz w:val="24"/>
          <w:szCs w:val="24"/>
          <w:lang w:val="en-GB"/>
        </w:rPr>
        <w:t>prohibit</w:t>
      </w:r>
      <w:r w:rsidR="00516F71" w:rsidRPr="00D62AC6">
        <w:rPr>
          <w:rFonts w:asciiTheme="minorBidi" w:hAnsiTheme="minorBidi" w:cstheme="minorBidi"/>
          <w:b/>
          <w:bCs/>
          <w:sz w:val="24"/>
          <w:szCs w:val="24"/>
          <w:lang w:val="en-GB"/>
        </w:rPr>
        <w:t xml:space="preserve"> the practice</w:t>
      </w:r>
    </w:p>
    <w:p w14:paraId="13E9A858" w14:textId="447C3130" w:rsidR="00516F71" w:rsidRPr="00D62AC6" w:rsidRDefault="00897659" w:rsidP="00D62AC6">
      <w:pPr>
        <w:pStyle w:val="Listenabsatz"/>
        <w:numPr>
          <w:ilvl w:val="0"/>
          <w:numId w:val="3"/>
        </w:numPr>
        <w:rPr>
          <w:rFonts w:asciiTheme="minorBidi" w:hAnsiTheme="minorBidi" w:cstheme="minorBidi"/>
          <w:sz w:val="24"/>
          <w:szCs w:val="24"/>
          <w:lang w:val="en-GB"/>
        </w:rPr>
      </w:pPr>
      <w:r w:rsidRPr="00D62AC6">
        <w:rPr>
          <w:rFonts w:asciiTheme="minorBidi" w:hAnsiTheme="minorBidi" w:cstheme="minorBidi"/>
          <w:sz w:val="24"/>
          <w:szCs w:val="24"/>
          <w:lang w:val="en-GB"/>
        </w:rPr>
        <w:t>ensure</w:t>
      </w:r>
      <w:r w:rsidR="00516F71" w:rsidRPr="00D62AC6">
        <w:rPr>
          <w:rFonts w:asciiTheme="minorBidi" w:hAnsiTheme="minorBidi" w:cstheme="minorBidi"/>
          <w:sz w:val="24"/>
          <w:szCs w:val="24"/>
          <w:lang w:val="en-GB"/>
        </w:rPr>
        <w:t xml:space="preserve"> access to </w:t>
      </w:r>
      <w:r w:rsidR="00516F71" w:rsidRPr="00D62AC6">
        <w:rPr>
          <w:rFonts w:asciiTheme="minorBidi" w:hAnsiTheme="minorBidi" w:cstheme="minorBidi"/>
          <w:b/>
          <w:bCs/>
          <w:sz w:val="24"/>
          <w:szCs w:val="24"/>
          <w:lang w:val="en-GB"/>
        </w:rPr>
        <w:t>redress and compensation</w:t>
      </w:r>
      <w:r w:rsidR="005A252D" w:rsidRPr="00D62AC6">
        <w:rPr>
          <w:rFonts w:asciiTheme="minorBidi" w:hAnsiTheme="minorBidi" w:cstheme="minorBidi"/>
          <w:sz w:val="24"/>
          <w:szCs w:val="24"/>
          <w:lang w:val="en-GB"/>
        </w:rPr>
        <w:t>,</w:t>
      </w:r>
    </w:p>
    <w:p w14:paraId="05EC073F" w14:textId="06F0440E" w:rsidR="00516F71" w:rsidRPr="00D62AC6" w:rsidRDefault="00516F71" w:rsidP="00D62AC6">
      <w:pPr>
        <w:pStyle w:val="Listenabsatz"/>
        <w:numPr>
          <w:ilvl w:val="0"/>
          <w:numId w:val="3"/>
        </w:numPr>
        <w:rPr>
          <w:rFonts w:asciiTheme="minorBidi" w:hAnsiTheme="minorBidi" w:cstheme="minorBidi"/>
          <w:sz w:val="24"/>
          <w:szCs w:val="24"/>
          <w:lang w:val="en-GB"/>
        </w:rPr>
      </w:pPr>
      <w:r w:rsidRPr="00D62AC6">
        <w:rPr>
          <w:rFonts w:asciiTheme="minorBidi" w:hAnsiTheme="minorBidi" w:cstheme="minorBidi"/>
          <w:sz w:val="24"/>
          <w:szCs w:val="24"/>
          <w:lang w:val="en-GB"/>
        </w:rPr>
        <w:t xml:space="preserve">provide access to </w:t>
      </w:r>
      <w:r w:rsidRPr="00D62AC6">
        <w:rPr>
          <w:rFonts w:asciiTheme="minorBidi" w:hAnsiTheme="minorBidi" w:cstheme="minorBidi"/>
          <w:b/>
          <w:bCs/>
          <w:sz w:val="24"/>
          <w:szCs w:val="24"/>
          <w:lang w:val="en-GB"/>
        </w:rPr>
        <w:t>free counselling</w:t>
      </w:r>
      <w:r w:rsidRPr="00D62AC6">
        <w:rPr>
          <w:rFonts w:asciiTheme="minorBidi" w:hAnsiTheme="minorBidi" w:cstheme="minorBidi"/>
          <w:sz w:val="24"/>
          <w:szCs w:val="24"/>
          <w:lang w:val="en-GB"/>
        </w:rPr>
        <w:t>.</w:t>
      </w:r>
    </w:p>
    <w:p w14:paraId="4ADEB61B" w14:textId="77777777" w:rsidR="00516F71" w:rsidRPr="00516F71" w:rsidRDefault="00516F71" w:rsidP="00516F71">
      <w:pPr>
        <w:rPr>
          <w:rFonts w:asciiTheme="minorBidi" w:hAnsiTheme="minorBidi" w:cstheme="minorBidi"/>
          <w:sz w:val="24"/>
          <w:szCs w:val="24"/>
          <w:lang w:val="en-GB"/>
        </w:rPr>
      </w:pPr>
    </w:p>
    <w:p w14:paraId="6D6FE986" w14:textId="77777777" w:rsidR="005A252D" w:rsidRDefault="00897659" w:rsidP="00897659">
      <w:pPr>
        <w:rPr>
          <w:rFonts w:asciiTheme="minorBidi" w:hAnsiTheme="minorBidi" w:cstheme="minorBidi"/>
          <w:sz w:val="24"/>
          <w:szCs w:val="24"/>
          <w:lang w:val="en-US"/>
        </w:rPr>
      </w:pPr>
      <w:r>
        <w:rPr>
          <w:rFonts w:asciiTheme="minorBidi" w:hAnsiTheme="minorBidi" w:cstheme="minorBidi"/>
          <w:sz w:val="24"/>
          <w:szCs w:val="24"/>
          <w:lang w:val="en-GB"/>
        </w:rPr>
        <w:t xml:space="preserve">Today, </w:t>
      </w:r>
      <w:r>
        <w:rPr>
          <w:rFonts w:asciiTheme="minorBidi" w:hAnsiTheme="minorBidi" w:cstheme="minorBidi"/>
          <w:sz w:val="24"/>
          <w:szCs w:val="24"/>
          <w:lang w:val="en-US"/>
        </w:rPr>
        <w:t>t</w:t>
      </w:r>
      <w:r w:rsidRPr="00897659">
        <w:rPr>
          <w:rFonts w:asciiTheme="minorBidi" w:hAnsiTheme="minorBidi" w:cstheme="minorBidi"/>
          <w:sz w:val="24"/>
          <w:szCs w:val="24"/>
          <w:lang w:val="en-US"/>
        </w:rPr>
        <w:t xml:space="preserve">he </w:t>
      </w:r>
      <w:r w:rsidRPr="00FA137E">
        <w:rPr>
          <w:rFonts w:asciiTheme="minorBidi" w:hAnsiTheme="minorBidi" w:cstheme="minorBidi"/>
          <w:b/>
          <w:bCs/>
          <w:sz w:val="24"/>
          <w:szCs w:val="24"/>
          <w:lang w:val="en-US"/>
        </w:rPr>
        <w:t xml:space="preserve">Swiss government </w:t>
      </w:r>
      <w:r w:rsidRPr="00FA137E">
        <w:rPr>
          <w:rFonts w:asciiTheme="minorBidi" w:hAnsiTheme="minorBidi" w:cstheme="minorBidi"/>
          <w:sz w:val="24"/>
          <w:szCs w:val="24"/>
          <w:lang w:val="en-US"/>
        </w:rPr>
        <w:t>claims</w:t>
      </w:r>
      <w:r w:rsidRPr="00897659">
        <w:rPr>
          <w:rFonts w:asciiTheme="minorBidi" w:hAnsiTheme="minorBidi" w:cstheme="minorBidi"/>
          <w:sz w:val="24"/>
          <w:szCs w:val="24"/>
          <w:lang w:val="en-US"/>
        </w:rPr>
        <w:t xml:space="preserve"> that the recommendations of the National Ethics Commission have been largely implemented</w:t>
      </w:r>
      <w:r w:rsidR="009D0747">
        <w:rPr>
          <w:rFonts w:asciiTheme="minorBidi" w:hAnsiTheme="minorBidi" w:cstheme="minorBidi"/>
          <w:sz w:val="24"/>
          <w:szCs w:val="24"/>
          <w:lang w:val="en-US"/>
        </w:rPr>
        <w:t>, but</w:t>
      </w:r>
      <w:r w:rsidRPr="00FA137E">
        <w:rPr>
          <w:rFonts w:asciiTheme="minorBidi" w:hAnsiTheme="minorBidi" w:cstheme="minorBidi"/>
          <w:sz w:val="24"/>
          <w:szCs w:val="24"/>
          <w:lang w:val="en-US"/>
        </w:rPr>
        <w:t xml:space="preserve"> explicitly </w:t>
      </w:r>
    </w:p>
    <w:p w14:paraId="67AE09A8" w14:textId="77777777" w:rsidR="005A252D" w:rsidRPr="005A252D" w:rsidRDefault="00897659" w:rsidP="005A252D">
      <w:pPr>
        <w:pStyle w:val="Listenabsatz"/>
        <w:numPr>
          <w:ilvl w:val="0"/>
          <w:numId w:val="1"/>
        </w:numPr>
        <w:rPr>
          <w:rFonts w:asciiTheme="minorBidi" w:hAnsiTheme="minorBidi" w:cstheme="minorBidi"/>
          <w:sz w:val="24"/>
          <w:szCs w:val="24"/>
          <w:lang w:val="en-US"/>
        </w:rPr>
      </w:pPr>
      <w:r w:rsidRPr="005A252D">
        <w:rPr>
          <w:rFonts w:asciiTheme="minorBidi" w:hAnsiTheme="minorBidi" w:cstheme="minorBidi"/>
          <w:b/>
          <w:bCs/>
          <w:sz w:val="24"/>
          <w:szCs w:val="24"/>
          <w:lang w:val="en-US"/>
        </w:rPr>
        <w:t>rejects the implementation of UN recommendations</w:t>
      </w:r>
      <w:r w:rsidRPr="005A252D">
        <w:rPr>
          <w:rFonts w:asciiTheme="minorBidi" w:hAnsiTheme="minorBidi" w:cstheme="minorBidi"/>
          <w:sz w:val="24"/>
          <w:szCs w:val="24"/>
          <w:lang w:val="en-US"/>
        </w:rPr>
        <w:t xml:space="preserve"> on IGM</w:t>
      </w:r>
      <w:r w:rsidR="00F87B9B" w:rsidRPr="005A252D">
        <w:rPr>
          <w:rFonts w:asciiTheme="minorBidi" w:hAnsiTheme="minorBidi" w:cstheme="minorBidi"/>
          <w:sz w:val="24"/>
          <w:szCs w:val="24"/>
          <w:lang w:val="en-US"/>
        </w:rPr>
        <w:t>,</w:t>
      </w:r>
      <w:r w:rsidR="006169A7" w:rsidRPr="005A252D">
        <w:rPr>
          <w:rFonts w:asciiTheme="minorBidi" w:hAnsiTheme="minorBidi" w:cstheme="minorBidi"/>
          <w:sz w:val="24"/>
          <w:szCs w:val="24"/>
          <w:lang w:val="en-US"/>
        </w:rPr>
        <w:t xml:space="preserve"> </w:t>
      </w:r>
    </w:p>
    <w:p w14:paraId="3D17830A" w14:textId="77777777" w:rsidR="005A252D" w:rsidRPr="005A252D" w:rsidRDefault="006169A7" w:rsidP="005A252D">
      <w:pPr>
        <w:pStyle w:val="Listenabsatz"/>
        <w:numPr>
          <w:ilvl w:val="0"/>
          <w:numId w:val="1"/>
        </w:numPr>
        <w:rPr>
          <w:rFonts w:asciiTheme="minorBidi" w:hAnsiTheme="minorBidi" w:cstheme="minorBidi"/>
          <w:sz w:val="24"/>
          <w:szCs w:val="24"/>
          <w:lang w:val="en-US"/>
        </w:rPr>
      </w:pPr>
      <w:r w:rsidRPr="005A252D">
        <w:rPr>
          <w:rFonts w:asciiTheme="minorBidi" w:hAnsiTheme="minorBidi" w:cstheme="minorBidi"/>
          <w:b/>
          <w:bCs/>
          <w:sz w:val="24"/>
          <w:szCs w:val="24"/>
          <w:lang w:val="en-US"/>
        </w:rPr>
        <w:t>rejects to facilitate psychosocial support and rehabilitation</w:t>
      </w:r>
      <w:r w:rsidRPr="005A252D">
        <w:rPr>
          <w:rFonts w:asciiTheme="minorBidi" w:hAnsiTheme="minorBidi" w:cstheme="minorBidi"/>
          <w:sz w:val="24"/>
          <w:szCs w:val="24"/>
          <w:lang w:val="en-US"/>
        </w:rPr>
        <w:t>,</w:t>
      </w:r>
      <w:r w:rsidR="00F87B9B" w:rsidRPr="005A252D">
        <w:rPr>
          <w:rFonts w:asciiTheme="minorBidi" w:hAnsiTheme="minorBidi" w:cstheme="minorBidi"/>
          <w:sz w:val="24"/>
          <w:szCs w:val="24"/>
          <w:lang w:val="en-US"/>
        </w:rPr>
        <w:t xml:space="preserve"> </w:t>
      </w:r>
    </w:p>
    <w:p w14:paraId="205C27C5" w14:textId="77777777" w:rsidR="005A252D" w:rsidRPr="005A252D" w:rsidRDefault="00F87B9B" w:rsidP="005A252D">
      <w:pPr>
        <w:pStyle w:val="Listenabsatz"/>
        <w:numPr>
          <w:ilvl w:val="0"/>
          <w:numId w:val="1"/>
        </w:numPr>
        <w:rPr>
          <w:rFonts w:asciiTheme="minorBidi" w:hAnsiTheme="minorBidi" w:cstheme="minorBidi"/>
          <w:sz w:val="24"/>
          <w:szCs w:val="24"/>
          <w:lang w:val="en-US"/>
        </w:rPr>
      </w:pPr>
      <w:r w:rsidRPr="005A252D">
        <w:rPr>
          <w:rFonts w:asciiTheme="minorBidi" w:hAnsiTheme="minorBidi" w:cstheme="minorBidi"/>
          <w:b/>
          <w:bCs/>
          <w:sz w:val="24"/>
          <w:szCs w:val="24"/>
          <w:lang w:val="en-US"/>
        </w:rPr>
        <w:t>refuses to facilitate data collection</w:t>
      </w:r>
      <w:r w:rsidR="00223980" w:rsidRPr="005A252D">
        <w:rPr>
          <w:rFonts w:asciiTheme="minorBidi" w:hAnsiTheme="minorBidi" w:cstheme="minorBidi"/>
          <w:sz w:val="24"/>
          <w:szCs w:val="24"/>
          <w:lang w:val="en-US"/>
        </w:rPr>
        <w:t xml:space="preserve">, and </w:t>
      </w:r>
    </w:p>
    <w:p w14:paraId="7248200D" w14:textId="0A6E7461" w:rsidR="00516F71" w:rsidRPr="005A252D" w:rsidRDefault="00223980" w:rsidP="005A252D">
      <w:pPr>
        <w:pStyle w:val="Listenabsatz"/>
        <w:numPr>
          <w:ilvl w:val="0"/>
          <w:numId w:val="1"/>
        </w:numPr>
        <w:rPr>
          <w:rFonts w:asciiTheme="minorBidi" w:hAnsiTheme="minorBidi" w:cstheme="minorBidi"/>
          <w:sz w:val="24"/>
          <w:szCs w:val="24"/>
          <w:lang w:val="en-US"/>
        </w:rPr>
      </w:pPr>
      <w:r w:rsidRPr="005A252D">
        <w:rPr>
          <w:rFonts w:asciiTheme="minorBidi" w:hAnsiTheme="minorBidi" w:cstheme="minorBidi"/>
          <w:b/>
          <w:bCs/>
          <w:sz w:val="24"/>
          <w:szCs w:val="24"/>
          <w:lang w:val="en-US"/>
        </w:rPr>
        <w:t>allows h</w:t>
      </w:r>
      <w:r w:rsidR="00897659" w:rsidRPr="005A252D">
        <w:rPr>
          <w:rFonts w:asciiTheme="minorBidi" w:hAnsiTheme="minorBidi" w:cstheme="minorBidi"/>
          <w:b/>
          <w:bCs/>
          <w:sz w:val="24"/>
          <w:szCs w:val="24"/>
          <w:lang w:val="en-US"/>
        </w:rPr>
        <w:t xml:space="preserve">ospitals </w:t>
      </w:r>
      <w:r w:rsidR="00FA137E" w:rsidRPr="005A252D">
        <w:rPr>
          <w:rFonts w:asciiTheme="minorBidi" w:hAnsiTheme="minorBidi" w:cstheme="minorBidi"/>
          <w:b/>
          <w:bCs/>
          <w:sz w:val="24"/>
          <w:szCs w:val="24"/>
          <w:lang w:val="en-US"/>
        </w:rPr>
        <w:t xml:space="preserve">to </w:t>
      </w:r>
      <w:r w:rsidR="00897659" w:rsidRPr="005A252D">
        <w:rPr>
          <w:rFonts w:asciiTheme="minorBidi" w:hAnsiTheme="minorBidi" w:cstheme="minorBidi"/>
          <w:b/>
          <w:bCs/>
          <w:sz w:val="24"/>
          <w:szCs w:val="24"/>
          <w:lang w:val="en-US"/>
        </w:rPr>
        <w:t>destroy medical records</w:t>
      </w:r>
      <w:r w:rsidR="00897659" w:rsidRPr="005A252D">
        <w:rPr>
          <w:rFonts w:asciiTheme="minorBidi" w:hAnsiTheme="minorBidi" w:cstheme="minorBidi"/>
          <w:sz w:val="24"/>
          <w:szCs w:val="24"/>
          <w:lang w:val="en-US"/>
        </w:rPr>
        <w:t xml:space="preserve"> instead of facilitating a historical reappraisal.</w:t>
      </w:r>
    </w:p>
    <w:p w14:paraId="2E947F76" w14:textId="77777777" w:rsidR="00897659" w:rsidRDefault="00897659" w:rsidP="00516F71">
      <w:pPr>
        <w:rPr>
          <w:rFonts w:asciiTheme="minorBidi" w:hAnsiTheme="minorBidi" w:cstheme="minorBidi"/>
          <w:sz w:val="24"/>
          <w:szCs w:val="24"/>
          <w:lang w:val="en-GB"/>
        </w:rPr>
      </w:pPr>
    </w:p>
    <w:p w14:paraId="54BCD34A" w14:textId="750FAD28" w:rsidR="00516F71" w:rsidRPr="00516F71" w:rsidRDefault="00477CE7" w:rsidP="00516F71">
      <w:pPr>
        <w:rPr>
          <w:rFonts w:asciiTheme="minorBidi" w:hAnsiTheme="minorBidi" w:cstheme="minorBidi"/>
          <w:sz w:val="24"/>
          <w:szCs w:val="24"/>
          <w:lang w:val="en-GB"/>
        </w:rPr>
      </w:pPr>
      <w:r>
        <w:rPr>
          <w:rFonts w:asciiTheme="minorBidi" w:hAnsiTheme="minorBidi" w:cstheme="minorBidi"/>
          <w:sz w:val="24"/>
          <w:szCs w:val="24"/>
          <w:lang w:val="en-GB"/>
        </w:rPr>
        <w:t>I</w:t>
      </w:r>
      <w:r w:rsidR="00516F71" w:rsidRPr="00516F71">
        <w:rPr>
          <w:rFonts w:asciiTheme="minorBidi" w:hAnsiTheme="minorBidi" w:cstheme="minorBidi"/>
          <w:sz w:val="24"/>
          <w:szCs w:val="24"/>
          <w:lang w:val="en-GB"/>
        </w:rPr>
        <w:t xml:space="preserve"> therefore </w:t>
      </w:r>
      <w:r w:rsidR="008F28A7">
        <w:rPr>
          <w:rFonts w:asciiTheme="minorBidi" w:hAnsiTheme="minorBidi" w:cstheme="minorBidi"/>
          <w:sz w:val="24"/>
          <w:szCs w:val="24"/>
          <w:lang w:val="en-GB"/>
        </w:rPr>
        <w:t>urge</w:t>
      </w:r>
      <w:r w:rsidR="00516F71" w:rsidRPr="00516F71">
        <w:rPr>
          <w:rFonts w:asciiTheme="minorBidi" w:hAnsiTheme="minorBidi" w:cstheme="minorBidi"/>
          <w:sz w:val="24"/>
          <w:szCs w:val="24"/>
          <w:lang w:val="en-GB"/>
        </w:rPr>
        <w:t xml:space="preserve"> the Committee</w:t>
      </w:r>
      <w:r w:rsidR="00E237B3">
        <w:rPr>
          <w:rFonts w:asciiTheme="minorBidi" w:hAnsiTheme="minorBidi" w:cstheme="minorBidi"/>
          <w:sz w:val="24"/>
          <w:szCs w:val="24"/>
          <w:lang w:val="en-GB"/>
        </w:rPr>
        <w:t xml:space="preserve"> to</w:t>
      </w:r>
      <w:r w:rsidR="00516F71" w:rsidRPr="00516F71">
        <w:rPr>
          <w:rFonts w:asciiTheme="minorBidi" w:hAnsiTheme="minorBidi" w:cstheme="minorBidi"/>
          <w:sz w:val="24"/>
          <w:szCs w:val="24"/>
          <w:lang w:val="en-GB"/>
        </w:rPr>
        <w:t xml:space="preserve"> </w:t>
      </w:r>
      <w:r w:rsidR="00FA137E">
        <w:rPr>
          <w:rFonts w:asciiTheme="minorBidi" w:hAnsiTheme="minorBidi" w:cstheme="minorBidi"/>
          <w:sz w:val="24"/>
          <w:szCs w:val="24"/>
          <w:lang w:val="en-GB"/>
        </w:rPr>
        <w:t>include</w:t>
      </w:r>
      <w:r w:rsidR="00516F71" w:rsidRPr="00516F71">
        <w:rPr>
          <w:rFonts w:asciiTheme="minorBidi" w:hAnsiTheme="minorBidi" w:cstheme="minorBidi"/>
          <w:sz w:val="24"/>
          <w:szCs w:val="24"/>
          <w:lang w:val="en-GB"/>
        </w:rPr>
        <w:t xml:space="preserve"> </w:t>
      </w:r>
      <w:r w:rsidR="00516F71" w:rsidRPr="00FA137E">
        <w:rPr>
          <w:rFonts w:asciiTheme="minorBidi" w:hAnsiTheme="minorBidi" w:cstheme="minorBidi"/>
          <w:b/>
          <w:bCs/>
          <w:sz w:val="24"/>
          <w:szCs w:val="24"/>
          <w:lang w:val="en-GB"/>
        </w:rPr>
        <w:t>tough questions on IGM</w:t>
      </w:r>
      <w:r w:rsidR="00FA137E" w:rsidRPr="00FA137E">
        <w:rPr>
          <w:rFonts w:asciiTheme="minorBidi" w:hAnsiTheme="minorBidi" w:cstheme="minorBidi"/>
          <w:b/>
          <w:bCs/>
          <w:sz w:val="24"/>
          <w:szCs w:val="24"/>
          <w:lang w:val="en-GB"/>
        </w:rPr>
        <w:t xml:space="preserve"> in the LOIPR</w:t>
      </w:r>
      <w:r w:rsidR="006169A7">
        <w:rPr>
          <w:rFonts w:asciiTheme="minorBidi" w:hAnsiTheme="minorBidi" w:cstheme="minorBidi"/>
          <w:sz w:val="24"/>
          <w:szCs w:val="24"/>
          <w:lang w:val="en-GB"/>
        </w:rPr>
        <w:t xml:space="preserve">, </w:t>
      </w:r>
      <w:r w:rsidR="00670517">
        <w:rPr>
          <w:rFonts w:asciiTheme="minorBidi" w:hAnsiTheme="minorBidi" w:cstheme="minorBidi"/>
          <w:sz w:val="24"/>
          <w:szCs w:val="24"/>
          <w:lang w:val="en-GB"/>
        </w:rPr>
        <w:t>to</w:t>
      </w:r>
      <w:r w:rsidR="00516F71" w:rsidRPr="00516F71">
        <w:rPr>
          <w:rFonts w:asciiTheme="minorBidi" w:hAnsiTheme="minorBidi" w:cstheme="minorBidi"/>
          <w:sz w:val="24"/>
          <w:szCs w:val="24"/>
          <w:lang w:val="en-GB"/>
        </w:rPr>
        <w:t xml:space="preserve"> sternly remind Switzerland of its obligations under the </w:t>
      </w:r>
      <w:r w:rsidR="00FA137E">
        <w:rPr>
          <w:rFonts w:asciiTheme="minorBidi" w:hAnsiTheme="minorBidi" w:cstheme="minorBidi"/>
          <w:sz w:val="24"/>
          <w:szCs w:val="24"/>
          <w:lang w:val="en-GB"/>
        </w:rPr>
        <w:t>Convention</w:t>
      </w:r>
      <w:r w:rsidR="00516F71" w:rsidRPr="00516F71">
        <w:rPr>
          <w:rFonts w:asciiTheme="minorBidi" w:hAnsiTheme="minorBidi" w:cstheme="minorBidi"/>
          <w:sz w:val="24"/>
          <w:szCs w:val="24"/>
          <w:lang w:val="en-GB"/>
        </w:rPr>
        <w:t>.</w:t>
      </w:r>
    </w:p>
    <w:p w14:paraId="6B029120" w14:textId="77777777" w:rsidR="00516F71" w:rsidRPr="00516F71" w:rsidRDefault="00516F71" w:rsidP="00516F71">
      <w:pPr>
        <w:rPr>
          <w:rFonts w:asciiTheme="minorBidi" w:hAnsiTheme="minorBidi" w:cstheme="minorBidi"/>
          <w:sz w:val="24"/>
          <w:szCs w:val="24"/>
          <w:lang w:val="en-GB"/>
        </w:rPr>
      </w:pPr>
    </w:p>
    <w:p w14:paraId="037B9544" w14:textId="5C867142" w:rsidR="00541661" w:rsidRPr="00C125D8" w:rsidRDefault="00516F71" w:rsidP="00516F71">
      <w:pPr>
        <w:rPr>
          <w:rFonts w:asciiTheme="minorBidi" w:hAnsiTheme="minorBidi" w:cstheme="minorBidi"/>
          <w:sz w:val="24"/>
          <w:szCs w:val="24"/>
          <w:lang w:val="en-GB"/>
        </w:rPr>
      </w:pPr>
      <w:r w:rsidRPr="00516F71">
        <w:rPr>
          <w:rFonts w:asciiTheme="minorBidi" w:hAnsiTheme="minorBidi" w:cstheme="minorBidi"/>
          <w:sz w:val="24"/>
          <w:szCs w:val="24"/>
          <w:lang w:val="en-GB"/>
        </w:rPr>
        <w:t>Thank you.</w:t>
      </w:r>
    </w:p>
    <w:p w14:paraId="1936E277" w14:textId="5C6A04F9" w:rsidR="00F41664" w:rsidRPr="00A25672" w:rsidRDefault="00F41664" w:rsidP="00F41664">
      <w:pPr>
        <w:rPr>
          <w:rFonts w:asciiTheme="minorBidi" w:hAnsiTheme="minorBidi" w:cstheme="minorBidi"/>
          <w:sz w:val="24"/>
          <w:szCs w:val="24"/>
        </w:rPr>
      </w:pPr>
    </w:p>
    <w:sectPr w:rsidR="00F41664" w:rsidRPr="00A25672" w:rsidSect="00761E27">
      <w:pgSz w:w="11906" w:h="16838"/>
      <w:pgMar w:top="1134" w:right="1077" w:bottom="1134" w:left="107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8DEBCD" w14:textId="77777777" w:rsidR="00152B7B" w:rsidRDefault="00152B7B" w:rsidP="00DB55C3">
      <w:r>
        <w:separator/>
      </w:r>
    </w:p>
  </w:endnote>
  <w:endnote w:type="continuationSeparator" w:id="0">
    <w:p w14:paraId="4E9F9197" w14:textId="77777777" w:rsidR="00152B7B" w:rsidRDefault="00152B7B" w:rsidP="00DB5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skerville-Italic">
    <w:altName w:val="Weibei SC"/>
    <w:panose1 w:val="02020502070401020303"/>
    <w:charset w:val="80"/>
    <w:family w:val="script"/>
    <w:pitch w:val="default"/>
    <w:sig w:usb0="80000067" w:usb1="0A070000" w:usb2="00000010" w:usb3="00000000" w:csb0="00020000" w:csb1="00000000"/>
  </w:font>
  <w:font w:name="Baskerville">
    <w:altName w:val="Baskerville"/>
    <w:panose1 w:val="02020502070401020303"/>
    <w:charset w:val="00"/>
    <w:family w:val="roman"/>
    <w:pitch w:val="variable"/>
    <w:sig w:usb0="80000067" w:usb1="02000000" w:usb2="00000000" w:usb3="00000000" w:csb0="0000019F" w:csb1="00000000"/>
  </w:font>
  <w:font w:name="Helvetica-Bold">
    <w:altName w:val="MS Gothic"/>
    <w:panose1 w:val="00000000000000000000"/>
    <w:charset w:val="80"/>
    <w:family w:val="swiss"/>
    <w:pitch w:val="default"/>
    <w:sig w:usb0="E00002FF" w:usb1="5807785B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126683" w14:textId="77777777" w:rsidR="00152B7B" w:rsidRDefault="00152B7B" w:rsidP="00DB55C3">
      <w:r>
        <w:separator/>
      </w:r>
    </w:p>
  </w:footnote>
  <w:footnote w:type="continuationSeparator" w:id="0">
    <w:p w14:paraId="32C09D8E" w14:textId="77777777" w:rsidR="00152B7B" w:rsidRDefault="00152B7B" w:rsidP="00DB55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EA33CE"/>
    <w:multiLevelType w:val="hybridMultilevel"/>
    <w:tmpl w:val="2FB82FD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724987"/>
    <w:multiLevelType w:val="hybridMultilevel"/>
    <w:tmpl w:val="211485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4F4EFC"/>
    <w:multiLevelType w:val="hybridMultilevel"/>
    <w:tmpl w:val="E7B0F60C"/>
    <w:lvl w:ilvl="0" w:tplc="6748ACE8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55C3"/>
    <w:rsid w:val="000041CF"/>
    <w:rsid w:val="000359B6"/>
    <w:rsid w:val="00044309"/>
    <w:rsid w:val="00045B55"/>
    <w:rsid w:val="00050C0E"/>
    <w:rsid w:val="00055F80"/>
    <w:rsid w:val="0006109E"/>
    <w:rsid w:val="000631F6"/>
    <w:rsid w:val="00064390"/>
    <w:rsid w:val="000704F9"/>
    <w:rsid w:val="0007062B"/>
    <w:rsid w:val="00075E81"/>
    <w:rsid w:val="000C4D83"/>
    <w:rsid w:val="000D367D"/>
    <w:rsid w:val="000D60CA"/>
    <w:rsid w:val="000E763E"/>
    <w:rsid w:val="000F3679"/>
    <w:rsid w:val="001061A6"/>
    <w:rsid w:val="0013338A"/>
    <w:rsid w:val="00152B7B"/>
    <w:rsid w:val="001548BF"/>
    <w:rsid w:val="00167E65"/>
    <w:rsid w:val="0017473D"/>
    <w:rsid w:val="00185B22"/>
    <w:rsid w:val="00191A0B"/>
    <w:rsid w:val="00191D2E"/>
    <w:rsid w:val="001A380E"/>
    <w:rsid w:val="001A3EC4"/>
    <w:rsid w:val="001C035E"/>
    <w:rsid w:val="001C0421"/>
    <w:rsid w:val="001E64BF"/>
    <w:rsid w:val="001F143A"/>
    <w:rsid w:val="00211B0A"/>
    <w:rsid w:val="002137A6"/>
    <w:rsid w:val="00213DB5"/>
    <w:rsid w:val="00223980"/>
    <w:rsid w:val="0022490B"/>
    <w:rsid w:val="00244E90"/>
    <w:rsid w:val="00250B0B"/>
    <w:rsid w:val="00251B9D"/>
    <w:rsid w:val="00255BF0"/>
    <w:rsid w:val="0026396E"/>
    <w:rsid w:val="0026480D"/>
    <w:rsid w:val="00266DD5"/>
    <w:rsid w:val="00271AB5"/>
    <w:rsid w:val="00273F66"/>
    <w:rsid w:val="00282F5B"/>
    <w:rsid w:val="002946A9"/>
    <w:rsid w:val="002A0BF8"/>
    <w:rsid w:val="002D35C3"/>
    <w:rsid w:val="002F29FA"/>
    <w:rsid w:val="00300D78"/>
    <w:rsid w:val="0030330D"/>
    <w:rsid w:val="00317F94"/>
    <w:rsid w:val="00320BE4"/>
    <w:rsid w:val="003253E4"/>
    <w:rsid w:val="00326644"/>
    <w:rsid w:val="0032728C"/>
    <w:rsid w:val="00331E72"/>
    <w:rsid w:val="00332E66"/>
    <w:rsid w:val="0034046F"/>
    <w:rsid w:val="00350F0C"/>
    <w:rsid w:val="003518D5"/>
    <w:rsid w:val="00355A1D"/>
    <w:rsid w:val="0037020D"/>
    <w:rsid w:val="00375539"/>
    <w:rsid w:val="00382DBD"/>
    <w:rsid w:val="003A0DF1"/>
    <w:rsid w:val="003A2DC9"/>
    <w:rsid w:val="003A36DD"/>
    <w:rsid w:val="003A7F13"/>
    <w:rsid w:val="003B0B28"/>
    <w:rsid w:val="003C1FAB"/>
    <w:rsid w:val="003D06E6"/>
    <w:rsid w:val="003D4422"/>
    <w:rsid w:val="003E431D"/>
    <w:rsid w:val="003E5A3A"/>
    <w:rsid w:val="003F28D0"/>
    <w:rsid w:val="003F47CB"/>
    <w:rsid w:val="0040367E"/>
    <w:rsid w:val="004057AF"/>
    <w:rsid w:val="0041083A"/>
    <w:rsid w:val="00422DE7"/>
    <w:rsid w:val="004343DC"/>
    <w:rsid w:val="00434C6D"/>
    <w:rsid w:val="004420C2"/>
    <w:rsid w:val="004421DC"/>
    <w:rsid w:val="00453531"/>
    <w:rsid w:val="0045797E"/>
    <w:rsid w:val="00462466"/>
    <w:rsid w:val="004729CE"/>
    <w:rsid w:val="004778C8"/>
    <w:rsid w:val="00477CE7"/>
    <w:rsid w:val="004825F4"/>
    <w:rsid w:val="0048481B"/>
    <w:rsid w:val="004957B4"/>
    <w:rsid w:val="00496FD0"/>
    <w:rsid w:val="004A3308"/>
    <w:rsid w:val="004B06B4"/>
    <w:rsid w:val="004B2897"/>
    <w:rsid w:val="004C0955"/>
    <w:rsid w:val="004E4FE9"/>
    <w:rsid w:val="00510EC5"/>
    <w:rsid w:val="005152B5"/>
    <w:rsid w:val="00516F71"/>
    <w:rsid w:val="0053652E"/>
    <w:rsid w:val="00541661"/>
    <w:rsid w:val="00582B60"/>
    <w:rsid w:val="005862C5"/>
    <w:rsid w:val="00593CF2"/>
    <w:rsid w:val="005A252D"/>
    <w:rsid w:val="005B2154"/>
    <w:rsid w:val="005C366E"/>
    <w:rsid w:val="005E2347"/>
    <w:rsid w:val="005E649D"/>
    <w:rsid w:val="00602112"/>
    <w:rsid w:val="006169A7"/>
    <w:rsid w:val="00624F44"/>
    <w:rsid w:val="00627D12"/>
    <w:rsid w:val="00650573"/>
    <w:rsid w:val="00651BB3"/>
    <w:rsid w:val="0065769C"/>
    <w:rsid w:val="006602FF"/>
    <w:rsid w:val="00670517"/>
    <w:rsid w:val="006A1B1C"/>
    <w:rsid w:val="006B0427"/>
    <w:rsid w:val="006B4495"/>
    <w:rsid w:val="006B6EB7"/>
    <w:rsid w:val="006C57A9"/>
    <w:rsid w:val="006D16BC"/>
    <w:rsid w:val="006D2E93"/>
    <w:rsid w:val="006D5460"/>
    <w:rsid w:val="006E4E49"/>
    <w:rsid w:val="006E52B7"/>
    <w:rsid w:val="00700D72"/>
    <w:rsid w:val="00714B81"/>
    <w:rsid w:val="007156D5"/>
    <w:rsid w:val="007253D1"/>
    <w:rsid w:val="00725F71"/>
    <w:rsid w:val="00730BF1"/>
    <w:rsid w:val="007314D9"/>
    <w:rsid w:val="0074046A"/>
    <w:rsid w:val="00742481"/>
    <w:rsid w:val="00751824"/>
    <w:rsid w:val="00752C7B"/>
    <w:rsid w:val="00755916"/>
    <w:rsid w:val="00757168"/>
    <w:rsid w:val="00760D3F"/>
    <w:rsid w:val="00761E27"/>
    <w:rsid w:val="00763E1D"/>
    <w:rsid w:val="007675B8"/>
    <w:rsid w:val="00776D7A"/>
    <w:rsid w:val="00781F20"/>
    <w:rsid w:val="007A26A3"/>
    <w:rsid w:val="007C3907"/>
    <w:rsid w:val="007C40E4"/>
    <w:rsid w:val="007D7506"/>
    <w:rsid w:val="007E541A"/>
    <w:rsid w:val="007F1FB4"/>
    <w:rsid w:val="00801C2E"/>
    <w:rsid w:val="00826D22"/>
    <w:rsid w:val="00830D92"/>
    <w:rsid w:val="008310C7"/>
    <w:rsid w:val="00831CEB"/>
    <w:rsid w:val="0083475C"/>
    <w:rsid w:val="00841A8A"/>
    <w:rsid w:val="00860A0A"/>
    <w:rsid w:val="0086505D"/>
    <w:rsid w:val="008676BA"/>
    <w:rsid w:val="00872594"/>
    <w:rsid w:val="0087581B"/>
    <w:rsid w:val="00877EA2"/>
    <w:rsid w:val="00885AF3"/>
    <w:rsid w:val="008911BF"/>
    <w:rsid w:val="00895C7B"/>
    <w:rsid w:val="00897659"/>
    <w:rsid w:val="008A266F"/>
    <w:rsid w:val="008A35EB"/>
    <w:rsid w:val="008C4518"/>
    <w:rsid w:val="008E219F"/>
    <w:rsid w:val="008E38E9"/>
    <w:rsid w:val="008F28A7"/>
    <w:rsid w:val="008F3C69"/>
    <w:rsid w:val="008F4A9B"/>
    <w:rsid w:val="008F63DA"/>
    <w:rsid w:val="00905974"/>
    <w:rsid w:val="009077DA"/>
    <w:rsid w:val="00913DC4"/>
    <w:rsid w:val="00915A6F"/>
    <w:rsid w:val="00915BA0"/>
    <w:rsid w:val="009232B0"/>
    <w:rsid w:val="009547C5"/>
    <w:rsid w:val="00957692"/>
    <w:rsid w:val="00961B16"/>
    <w:rsid w:val="009626AE"/>
    <w:rsid w:val="00966EA2"/>
    <w:rsid w:val="0097675C"/>
    <w:rsid w:val="00982F3E"/>
    <w:rsid w:val="009844D7"/>
    <w:rsid w:val="00990CA6"/>
    <w:rsid w:val="00994234"/>
    <w:rsid w:val="009953F6"/>
    <w:rsid w:val="009A12E8"/>
    <w:rsid w:val="009B00A7"/>
    <w:rsid w:val="009C6A6B"/>
    <w:rsid w:val="009D0747"/>
    <w:rsid w:val="009D7E1D"/>
    <w:rsid w:val="009E1140"/>
    <w:rsid w:val="009E791F"/>
    <w:rsid w:val="009F7739"/>
    <w:rsid w:val="00A024AA"/>
    <w:rsid w:val="00A065D7"/>
    <w:rsid w:val="00A25672"/>
    <w:rsid w:val="00A450B9"/>
    <w:rsid w:val="00A541B5"/>
    <w:rsid w:val="00A559A3"/>
    <w:rsid w:val="00A9157F"/>
    <w:rsid w:val="00A946C6"/>
    <w:rsid w:val="00A9491A"/>
    <w:rsid w:val="00AA11D0"/>
    <w:rsid w:val="00AB6D9B"/>
    <w:rsid w:val="00AC3D69"/>
    <w:rsid w:val="00AC6620"/>
    <w:rsid w:val="00AE191C"/>
    <w:rsid w:val="00AF49A6"/>
    <w:rsid w:val="00B03EC5"/>
    <w:rsid w:val="00B16099"/>
    <w:rsid w:val="00B24F8D"/>
    <w:rsid w:val="00B2515B"/>
    <w:rsid w:val="00B25599"/>
    <w:rsid w:val="00B33045"/>
    <w:rsid w:val="00B423C9"/>
    <w:rsid w:val="00B50F1F"/>
    <w:rsid w:val="00B64A70"/>
    <w:rsid w:val="00B70027"/>
    <w:rsid w:val="00B72E41"/>
    <w:rsid w:val="00B81EF5"/>
    <w:rsid w:val="00BA02F5"/>
    <w:rsid w:val="00BA1486"/>
    <w:rsid w:val="00BB51AC"/>
    <w:rsid w:val="00BC5369"/>
    <w:rsid w:val="00BD69F8"/>
    <w:rsid w:val="00BE37CB"/>
    <w:rsid w:val="00BE6322"/>
    <w:rsid w:val="00BF0272"/>
    <w:rsid w:val="00BF31E6"/>
    <w:rsid w:val="00C115C5"/>
    <w:rsid w:val="00C125D8"/>
    <w:rsid w:val="00C14039"/>
    <w:rsid w:val="00C27087"/>
    <w:rsid w:val="00C33A00"/>
    <w:rsid w:val="00C44095"/>
    <w:rsid w:val="00C44252"/>
    <w:rsid w:val="00C47A0A"/>
    <w:rsid w:val="00C50A15"/>
    <w:rsid w:val="00C8138B"/>
    <w:rsid w:val="00C81C6A"/>
    <w:rsid w:val="00C834D4"/>
    <w:rsid w:val="00C93D9A"/>
    <w:rsid w:val="00C95F75"/>
    <w:rsid w:val="00CA6BFB"/>
    <w:rsid w:val="00CB5A94"/>
    <w:rsid w:val="00CC36DD"/>
    <w:rsid w:val="00CC623A"/>
    <w:rsid w:val="00CD54DE"/>
    <w:rsid w:val="00D02453"/>
    <w:rsid w:val="00D029DE"/>
    <w:rsid w:val="00D123AE"/>
    <w:rsid w:val="00D26ED5"/>
    <w:rsid w:val="00D30409"/>
    <w:rsid w:val="00D32BA6"/>
    <w:rsid w:val="00D337A7"/>
    <w:rsid w:val="00D37AF5"/>
    <w:rsid w:val="00D37BA1"/>
    <w:rsid w:val="00D428A8"/>
    <w:rsid w:val="00D52C29"/>
    <w:rsid w:val="00D61CB8"/>
    <w:rsid w:val="00D62AC6"/>
    <w:rsid w:val="00D64EE5"/>
    <w:rsid w:val="00D77BA4"/>
    <w:rsid w:val="00D77C87"/>
    <w:rsid w:val="00D8687F"/>
    <w:rsid w:val="00D86C74"/>
    <w:rsid w:val="00D871C3"/>
    <w:rsid w:val="00D90905"/>
    <w:rsid w:val="00D91666"/>
    <w:rsid w:val="00DB493C"/>
    <w:rsid w:val="00DB55C3"/>
    <w:rsid w:val="00DD0043"/>
    <w:rsid w:val="00DD1E66"/>
    <w:rsid w:val="00DE048B"/>
    <w:rsid w:val="00DF5553"/>
    <w:rsid w:val="00E128C4"/>
    <w:rsid w:val="00E14130"/>
    <w:rsid w:val="00E1475C"/>
    <w:rsid w:val="00E20E19"/>
    <w:rsid w:val="00E21566"/>
    <w:rsid w:val="00E237B3"/>
    <w:rsid w:val="00E24344"/>
    <w:rsid w:val="00E26856"/>
    <w:rsid w:val="00E269A1"/>
    <w:rsid w:val="00E34174"/>
    <w:rsid w:val="00E4020B"/>
    <w:rsid w:val="00E40DFD"/>
    <w:rsid w:val="00E44D73"/>
    <w:rsid w:val="00E653CB"/>
    <w:rsid w:val="00E878CA"/>
    <w:rsid w:val="00E923C2"/>
    <w:rsid w:val="00E92C5E"/>
    <w:rsid w:val="00E93566"/>
    <w:rsid w:val="00EA440F"/>
    <w:rsid w:val="00EA79B3"/>
    <w:rsid w:val="00EB7929"/>
    <w:rsid w:val="00ED3B12"/>
    <w:rsid w:val="00EE7170"/>
    <w:rsid w:val="00EF1404"/>
    <w:rsid w:val="00EF38A1"/>
    <w:rsid w:val="00F34627"/>
    <w:rsid w:val="00F41664"/>
    <w:rsid w:val="00F440E1"/>
    <w:rsid w:val="00F477FD"/>
    <w:rsid w:val="00F63E04"/>
    <w:rsid w:val="00F87B9B"/>
    <w:rsid w:val="00F97794"/>
    <w:rsid w:val="00FA137E"/>
    <w:rsid w:val="00FA3D67"/>
    <w:rsid w:val="00FB1384"/>
    <w:rsid w:val="00FB39A3"/>
    <w:rsid w:val="00FC1CA2"/>
    <w:rsid w:val="00FC3871"/>
    <w:rsid w:val="00FC6E02"/>
    <w:rsid w:val="00FC71F5"/>
    <w:rsid w:val="00FD657F"/>
    <w:rsid w:val="00FE5902"/>
    <w:rsid w:val="00FF4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4FF1D548"/>
  <w14:defaultImageDpi w14:val="300"/>
  <w15:docId w15:val="{5E8D2A06-3289-A24A-B023-A5BDCE92E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B55C3"/>
    <w:pPr>
      <w:widowControl w:val="0"/>
      <w:suppressAutoHyphens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33A00"/>
    <w:pPr>
      <w:keepNext/>
      <w:keepLines/>
      <w:widowControl/>
      <w:suppressAutoHyphens w:val="0"/>
      <w:spacing w:before="480" w:after="200" w:line="276" w:lineRule="auto"/>
      <w:outlineLvl w:val="0"/>
    </w:pPr>
    <w:rPr>
      <w:rFonts w:eastAsiaTheme="majorEastAsia" w:cstheme="majorBidi"/>
      <w:b/>
      <w:bCs/>
      <w:color w:val="345A8A" w:themeColor="accent1" w:themeShade="B5"/>
      <w:sz w:val="36"/>
      <w:szCs w:val="32"/>
      <w:lang w:val="de-LU" w:eastAsia="en-US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271AB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33A00"/>
    <w:rPr>
      <w:rFonts w:ascii="Arial" w:eastAsiaTheme="majorEastAsia" w:hAnsi="Arial" w:cstheme="majorBidi"/>
      <w:b/>
      <w:bCs/>
      <w:color w:val="345A8A" w:themeColor="accent1" w:themeShade="B5"/>
      <w:sz w:val="36"/>
      <w:szCs w:val="32"/>
      <w:lang w:val="de-CH" w:eastAsia="en-US"/>
    </w:rPr>
  </w:style>
  <w:style w:type="table" w:styleId="Tabellenraster">
    <w:name w:val="Table Grid"/>
    <w:basedOn w:val="NormaleTabelle"/>
    <w:uiPriority w:val="59"/>
    <w:rsid w:val="006E4E49"/>
    <w:rPr>
      <w:rFonts w:ascii="Arial" w:hAnsi="Arial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A79B3"/>
    <w:rPr>
      <w:color w:val="0000FF"/>
      <w:u w:val="single"/>
    </w:rPr>
  </w:style>
  <w:style w:type="paragraph" w:customStyle="1" w:styleId="TextQuote">
    <w:name w:val="Text Quote"/>
    <w:basedOn w:val="Standard"/>
    <w:rsid w:val="003D4422"/>
    <w:pPr>
      <w:autoSpaceDE w:val="0"/>
      <w:spacing w:after="57" w:line="288" w:lineRule="auto"/>
      <w:jc w:val="both"/>
      <w:textAlignment w:val="center"/>
    </w:pPr>
    <w:rPr>
      <w:rFonts w:eastAsia="Baskerville-Italic" w:cs="Baskerville-Italic"/>
      <w:i/>
      <w:iCs/>
      <w:color w:val="000000"/>
      <w:spacing w:val="2"/>
      <w:kern w:val="22"/>
      <w:sz w:val="24"/>
      <w:szCs w:val="22"/>
      <w:lang w:val="de-LU" w:eastAsia="zh-CN" w:bidi="hi-IN"/>
    </w:rPr>
  </w:style>
  <w:style w:type="paragraph" w:customStyle="1" w:styleId="TextQuoteCO">
    <w:name w:val="Text Quote CO"/>
    <w:basedOn w:val="TextQuote"/>
    <w:qFormat/>
    <w:rsid w:val="003D4422"/>
    <w:pPr>
      <w:tabs>
        <w:tab w:val="left" w:pos="476"/>
        <w:tab w:val="left" w:pos="953"/>
      </w:tabs>
    </w:pPr>
  </w:style>
  <w:style w:type="paragraph" w:customStyle="1" w:styleId="AbsatzConcludingObs">
    <w:name w:val="Absatz Concluding Obs"/>
    <w:basedOn w:val="Standard"/>
    <w:qFormat/>
    <w:rsid w:val="007675B8"/>
    <w:pPr>
      <w:tabs>
        <w:tab w:val="left" w:pos="567"/>
        <w:tab w:val="left" w:pos="1134"/>
      </w:tabs>
      <w:autoSpaceDE w:val="0"/>
      <w:spacing w:after="113" w:line="288" w:lineRule="auto"/>
      <w:jc w:val="both"/>
      <w:textAlignment w:val="center"/>
    </w:pPr>
    <w:rPr>
      <w:rFonts w:eastAsia="Baskerville" w:cs="Baskerville"/>
      <w:i/>
      <w:iCs/>
      <w:color w:val="000000"/>
      <w:spacing w:val="2"/>
      <w:kern w:val="1"/>
      <w:sz w:val="24"/>
      <w:szCs w:val="24"/>
      <w:lang w:val="fr-FR" w:eastAsia="zh-CN" w:bidi="hi-IN"/>
    </w:rPr>
  </w:style>
  <w:style w:type="paragraph" w:customStyle="1" w:styleId="Title1">
    <w:name w:val="Title 1"/>
    <w:basedOn w:val="Standard"/>
    <w:autoRedefine/>
    <w:rsid w:val="00453531"/>
    <w:pPr>
      <w:pageBreakBefore/>
      <w:suppressLineNumbers/>
      <w:spacing w:before="120" w:after="120"/>
    </w:pPr>
    <w:rPr>
      <w:rFonts w:ascii="Arial" w:eastAsia="Helvetica-Bold" w:hAnsi="Arial" w:cs="Helvetica-Bold"/>
      <w:b/>
      <w:bCs/>
      <w:color w:val="5E175E"/>
      <w:spacing w:val="3"/>
      <w:kern w:val="32"/>
      <w:sz w:val="28"/>
      <w:szCs w:val="28"/>
      <w:lang w:val="en-GB" w:eastAsia="zh-CN" w:bidi="hi-IN"/>
    </w:rPr>
  </w:style>
  <w:style w:type="paragraph" w:customStyle="1" w:styleId="Title3">
    <w:name w:val="Title 3"/>
    <w:basedOn w:val="Standard"/>
    <w:rsid w:val="00C47A0A"/>
    <w:pPr>
      <w:suppressLineNumbers/>
      <w:autoSpaceDE w:val="0"/>
      <w:spacing w:before="28" w:after="85" w:line="288" w:lineRule="auto"/>
      <w:textAlignment w:val="center"/>
    </w:pPr>
    <w:rPr>
      <w:rFonts w:eastAsia="Helvetica-Bold" w:cs="Arial"/>
      <w:b/>
      <w:bCs/>
      <w:iCs/>
      <w:color w:val="232657"/>
      <w:spacing w:val="2"/>
      <w:kern w:val="1"/>
      <w:sz w:val="24"/>
      <w:szCs w:val="24"/>
      <w:lang w:val="de-LU" w:eastAsia="zh-CN" w:bidi="hi-IN"/>
    </w:rPr>
  </w:style>
  <w:style w:type="paragraph" w:customStyle="1" w:styleId="TitelLogo">
    <w:name w:val="Titel Logo"/>
    <w:basedOn w:val="Standard"/>
    <w:qFormat/>
    <w:rsid w:val="00C44095"/>
    <w:pPr>
      <w:widowControl/>
      <w:suppressAutoHyphens w:val="0"/>
      <w:jc w:val="center"/>
    </w:pPr>
    <w:rPr>
      <w:rFonts w:eastAsiaTheme="minorEastAsia" w:cs="Arial"/>
      <w:b/>
      <w:sz w:val="32"/>
      <w:szCs w:val="32"/>
    </w:rPr>
  </w:style>
  <w:style w:type="paragraph" w:customStyle="1" w:styleId="UntertitelLogo">
    <w:name w:val="Untertitel Logo"/>
    <w:basedOn w:val="Standard"/>
    <w:qFormat/>
    <w:rsid w:val="00C44095"/>
    <w:pPr>
      <w:widowControl/>
      <w:suppressAutoHyphens w:val="0"/>
      <w:spacing w:after="200"/>
      <w:jc w:val="center"/>
    </w:pPr>
    <w:rPr>
      <w:rFonts w:eastAsiaTheme="minorEastAsia" w:cs="Arial"/>
      <w:b/>
    </w:rPr>
  </w:style>
  <w:style w:type="character" w:styleId="BesuchterLink">
    <w:name w:val="FollowedHyperlink"/>
    <w:uiPriority w:val="99"/>
    <w:rsid w:val="000359B6"/>
    <w:rPr>
      <w:color w:val="660066"/>
      <w:u w:val="single"/>
    </w:rPr>
  </w:style>
  <w:style w:type="character" w:styleId="Funotenzeichen">
    <w:name w:val="footnote reference"/>
    <w:unhideWhenUsed/>
    <w:rsid w:val="00760D3F"/>
    <w:rPr>
      <w:rFonts w:ascii="Times New Roman" w:hAnsi="Times New Roman"/>
      <w:vertAlign w:val="superscript"/>
    </w:rPr>
  </w:style>
  <w:style w:type="paragraph" w:customStyle="1" w:styleId="Title2">
    <w:name w:val="Title 2"/>
    <w:basedOn w:val="Title1"/>
    <w:qFormat/>
    <w:rsid w:val="008A266F"/>
    <w:pPr>
      <w:pageBreakBefore w:val="0"/>
    </w:pPr>
    <w:rPr>
      <w:iCs/>
      <w:kern w:val="28"/>
      <w:sz w:val="24"/>
      <w:szCs w:val="24"/>
    </w:rPr>
  </w:style>
  <w:style w:type="paragraph" w:customStyle="1" w:styleId="AbsatzSchattenbericht">
    <w:name w:val="Absatz Schattenbericht"/>
    <w:basedOn w:val="Standard"/>
    <w:qFormat/>
    <w:rsid w:val="008A266F"/>
    <w:pPr>
      <w:widowControl/>
      <w:suppressAutoHyphens w:val="0"/>
      <w:spacing w:after="113" w:line="288" w:lineRule="auto"/>
    </w:pPr>
    <w:rPr>
      <w:rFonts w:eastAsia="Calibri"/>
      <w:spacing w:val="2"/>
      <w:kern w:val="24"/>
      <w:sz w:val="24"/>
      <w:szCs w:val="24"/>
      <w:lang w:val="de-LU" w:eastAsia="en-US"/>
    </w:rPr>
  </w:style>
  <w:style w:type="paragraph" w:customStyle="1" w:styleId="fussnoteschattenbericht">
    <w:name w:val="fussnote schattenbericht"/>
    <w:basedOn w:val="Standard"/>
    <w:autoRedefine/>
    <w:rsid w:val="00725F71"/>
    <w:pPr>
      <w:autoSpaceDE w:val="0"/>
      <w:spacing w:line="288" w:lineRule="auto"/>
      <w:ind w:left="454" w:hanging="450"/>
      <w:textAlignment w:val="center"/>
    </w:pPr>
    <w:rPr>
      <w:rFonts w:eastAsia="Baskerville"/>
      <w:color w:val="000000"/>
      <w:spacing w:val="2"/>
      <w:kern w:val="1"/>
      <w:lang w:val="en-GB" w:eastAsia="zh-CN" w:bidi="hi-IN"/>
    </w:rPr>
  </w:style>
  <w:style w:type="character" w:customStyle="1" w:styleId="Funotenzeichen1">
    <w:name w:val="Fußnotenzeichen1"/>
    <w:rsid w:val="00E878CA"/>
    <w:rPr>
      <w:rFonts w:ascii="Times New Roman" w:hAnsi="Times New Roman"/>
      <w:sz w:val="24"/>
      <w:szCs w:val="24"/>
      <w:vertAlign w:val="superscript"/>
    </w:rPr>
  </w:style>
  <w:style w:type="paragraph" w:styleId="Funotentext">
    <w:name w:val="footnote text"/>
    <w:basedOn w:val="Standard"/>
    <w:link w:val="FunotentextZchn"/>
    <w:rsid w:val="00DB55C3"/>
    <w:pPr>
      <w:suppressLineNumbers/>
      <w:ind w:left="339" w:hanging="339"/>
    </w:pPr>
  </w:style>
  <w:style w:type="character" w:customStyle="1" w:styleId="FunotentextZchn">
    <w:name w:val="Fußnotentext Zchn"/>
    <w:basedOn w:val="Absatz-Standardschriftart"/>
    <w:link w:val="Funotentext"/>
    <w:rsid w:val="00DB55C3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271A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D657F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semiHidden/>
    <w:unhideWhenUsed/>
    <w:rsid w:val="00FD657F"/>
    <w:rPr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877EA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77EA2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877EA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77EA2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5A25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6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0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9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99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2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2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32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64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476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5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94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16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16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65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50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74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00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30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28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07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14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83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51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16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93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39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04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6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52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838</Words>
  <Characters>4102</Characters>
  <Application>Microsoft Office Word</Application>
  <DocSecurity>0</DocSecurity>
  <Lines>95</Lines>
  <Paragraphs>36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StopIGM.org: NGO Oral Statement CRPD12 PSWG Switzerland, 22.07.2019</vt:lpstr>
    </vt:vector>
  </TitlesOfParts>
  <Manager/>
  <Company/>
  <LinksUpToDate>false</LinksUpToDate>
  <CharactersWithSpaces>4904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StopIGM.org: NGO Oral Statement CRPD12 PSWG Switzerland, 24.09.2019</dc:title>
  <dc:subject/>
  <dc:creator>StopIGM.org (Daniela Truffer, Markus Bauer)</dc:creator>
  <cp:keywords/>
  <dc:description/>
  <cp:lastModifiedBy>Daniela Truffer</cp:lastModifiedBy>
  <cp:revision>12</cp:revision>
  <cp:lastPrinted>2018-11-11T18:49:00Z</cp:lastPrinted>
  <dcterms:created xsi:type="dcterms:W3CDTF">2019-09-24T11:47:00Z</dcterms:created>
  <dcterms:modified xsi:type="dcterms:W3CDTF">2019-10-08T18:38:00Z</dcterms:modified>
  <cp:category/>
</cp:coreProperties>
</file>